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5D9" w:rsidRPr="0090794D" w:rsidRDefault="00BB15D9" w:rsidP="00BB15D9">
      <w:pPr>
        <w:jc w:val="center"/>
        <w:rPr>
          <w:rFonts w:ascii="Times New Roman" w:eastAsia="標楷體" w:hAnsi="標楷體" w:cs="Times New Roman"/>
          <w:b/>
          <w:sz w:val="36"/>
          <w:szCs w:val="36"/>
          <w:u w:val="single"/>
        </w:rPr>
      </w:pPr>
      <w:bookmarkStart w:id="0" w:name="_GoBack"/>
      <w:bookmarkEnd w:id="0"/>
      <w:r w:rsidRPr="0090794D">
        <w:rPr>
          <w:rFonts w:ascii="Times New Roman" w:eastAsia="標楷體" w:hAnsi="Times New Roman" w:cs="Times New Roman"/>
          <w:b/>
          <w:sz w:val="36"/>
          <w:szCs w:val="36"/>
          <w:u w:val="single"/>
        </w:rPr>
        <w:t>10</w:t>
      </w:r>
      <w:r w:rsidR="00550A7F" w:rsidRPr="0090794D">
        <w:rPr>
          <w:rFonts w:ascii="Times New Roman" w:eastAsia="標楷體" w:hAnsi="Times New Roman" w:cs="Times New Roman" w:hint="eastAsia"/>
          <w:b/>
          <w:sz w:val="36"/>
          <w:szCs w:val="36"/>
          <w:u w:val="single"/>
        </w:rPr>
        <w:t>8</w:t>
      </w:r>
      <w:r w:rsidRPr="0090794D">
        <w:rPr>
          <w:rFonts w:ascii="Times New Roman" w:eastAsia="標楷體" w:hAnsi="標楷體" w:cs="Times New Roman"/>
          <w:b/>
          <w:sz w:val="36"/>
          <w:szCs w:val="36"/>
          <w:u w:val="single"/>
        </w:rPr>
        <w:t>年廉政細工專案深化作業</w:t>
      </w:r>
    </w:p>
    <w:tbl>
      <w:tblPr>
        <w:tblStyle w:val="a3"/>
        <w:tblW w:w="8613" w:type="dxa"/>
        <w:tblLook w:val="04A0"/>
      </w:tblPr>
      <w:tblGrid>
        <w:gridCol w:w="675"/>
        <w:gridCol w:w="1418"/>
        <w:gridCol w:w="6520"/>
      </w:tblGrid>
      <w:tr w:rsidR="00BB15D9" w:rsidRPr="0090794D" w:rsidTr="0090794D">
        <w:tc>
          <w:tcPr>
            <w:tcW w:w="675" w:type="dxa"/>
            <w:shd w:val="clear" w:color="auto" w:fill="EEECE1" w:themeFill="background2"/>
          </w:tcPr>
          <w:p w:rsidR="00BB15D9" w:rsidRPr="0090794D" w:rsidRDefault="00BB15D9"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項次</w:t>
            </w:r>
          </w:p>
        </w:tc>
        <w:tc>
          <w:tcPr>
            <w:tcW w:w="1418" w:type="dxa"/>
            <w:shd w:val="clear" w:color="auto" w:fill="EEECE1" w:themeFill="background2"/>
          </w:tcPr>
          <w:p w:rsidR="00BB15D9" w:rsidRPr="0090794D" w:rsidRDefault="00BB15D9"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標題</w:t>
            </w:r>
          </w:p>
        </w:tc>
        <w:tc>
          <w:tcPr>
            <w:tcW w:w="6520" w:type="dxa"/>
            <w:shd w:val="clear" w:color="auto" w:fill="EEECE1" w:themeFill="background2"/>
          </w:tcPr>
          <w:p w:rsidR="00BB15D9" w:rsidRPr="0090794D" w:rsidRDefault="00BB15D9"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說            明</w:t>
            </w:r>
          </w:p>
        </w:tc>
      </w:tr>
      <w:tr w:rsidR="00BB15D9" w:rsidRPr="0090794D" w:rsidTr="0090794D">
        <w:tc>
          <w:tcPr>
            <w:tcW w:w="675"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1</w:t>
            </w:r>
          </w:p>
        </w:tc>
        <w:tc>
          <w:tcPr>
            <w:tcW w:w="1418" w:type="dxa"/>
          </w:tcPr>
          <w:p w:rsidR="00BB15D9" w:rsidRPr="0090794D" w:rsidRDefault="00BB15D9"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類型</w:t>
            </w:r>
          </w:p>
        </w:tc>
        <w:tc>
          <w:tcPr>
            <w:tcW w:w="6520" w:type="dxa"/>
          </w:tcPr>
          <w:p w:rsidR="00BB15D9" w:rsidRPr="0090794D" w:rsidRDefault="00F72DA1" w:rsidP="0090794D">
            <w:pPr>
              <w:spacing w:line="400" w:lineRule="exact"/>
              <w:jc w:val="both"/>
              <w:rPr>
                <w:rFonts w:ascii="標楷體" w:eastAsia="標楷體" w:hAnsi="標楷體" w:cs="Times New Roman"/>
                <w:b/>
                <w:sz w:val="28"/>
                <w:szCs w:val="28"/>
              </w:rPr>
            </w:pPr>
            <w:r w:rsidRPr="0090794D">
              <w:rPr>
                <w:rFonts w:ascii="標楷體" w:eastAsia="標楷體" w:hAnsi="標楷體" w:cs="Times New Roman" w:hint="eastAsia"/>
                <w:b/>
                <w:sz w:val="28"/>
                <w:szCs w:val="28"/>
              </w:rPr>
              <w:t>市長同意</w:t>
            </w:r>
            <w:r w:rsidRPr="0090794D">
              <w:rPr>
                <w:rFonts w:ascii="標楷體" w:eastAsia="標楷體" w:hAnsi="標楷體" w:hint="eastAsia"/>
                <w:b/>
                <w:sz w:val="28"/>
                <w:szCs w:val="28"/>
              </w:rPr>
              <w:t>不具參加資格者免費參加文康活動圖利案</w:t>
            </w:r>
          </w:p>
        </w:tc>
      </w:tr>
      <w:tr w:rsidR="00BB15D9" w:rsidRPr="0090794D" w:rsidTr="0090794D">
        <w:tc>
          <w:tcPr>
            <w:tcW w:w="675"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2</w:t>
            </w:r>
          </w:p>
        </w:tc>
        <w:tc>
          <w:tcPr>
            <w:tcW w:w="1418"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案情概述</w:t>
            </w:r>
          </w:p>
        </w:tc>
        <w:tc>
          <w:tcPr>
            <w:tcW w:w="6520" w:type="dxa"/>
          </w:tcPr>
          <w:p w:rsidR="00BB15D9" w:rsidRPr="0090794D" w:rsidRDefault="00ED7A4A" w:rsidP="0090794D">
            <w:pPr>
              <w:pStyle w:val="HTML"/>
              <w:spacing w:line="400" w:lineRule="exact"/>
              <w:jc w:val="both"/>
              <w:rPr>
                <w:rFonts w:ascii="標楷體" w:eastAsia="標楷體" w:hAnsi="標楷體"/>
                <w:sz w:val="28"/>
                <w:szCs w:val="28"/>
              </w:rPr>
            </w:pPr>
            <w:r w:rsidRPr="0090794D">
              <w:rPr>
                <w:rFonts w:ascii="標楷體" w:eastAsia="標楷體" w:hAnsi="標楷體" w:hint="eastAsia"/>
                <w:sz w:val="28"/>
                <w:szCs w:val="28"/>
              </w:rPr>
              <w:t>甲○○為前○○縣○○市市長，綜理○○市政務並督導所屬機關及員工，並綜理、執行</w:t>
            </w:r>
            <w:r w:rsidR="00621893" w:rsidRPr="0090794D">
              <w:rPr>
                <w:rFonts w:ascii="標楷體" w:eastAsia="標楷體" w:hAnsi="標楷體" w:hint="eastAsia"/>
                <w:sz w:val="28"/>
                <w:szCs w:val="28"/>
              </w:rPr>
              <w:t>○○</w:t>
            </w:r>
            <w:r w:rsidRPr="0090794D">
              <w:rPr>
                <w:rFonts w:ascii="標楷體" w:eastAsia="標楷體" w:hAnsi="標楷體" w:hint="eastAsia"/>
                <w:sz w:val="28"/>
                <w:szCs w:val="28"/>
              </w:rPr>
              <w:t>市各項經費支出、使用，為依據法令從事於公務之人員。</w:t>
            </w:r>
          </w:p>
          <w:p w:rsidR="00ED7A4A" w:rsidRPr="0090794D" w:rsidRDefault="00ED7A4A" w:rsidP="0090794D">
            <w:pPr>
              <w:pStyle w:val="HTML"/>
              <w:spacing w:line="400" w:lineRule="exact"/>
              <w:jc w:val="both"/>
              <w:rPr>
                <w:rFonts w:ascii="標楷體" w:eastAsia="標楷體" w:hAnsi="標楷體" w:cs="Times New Roman"/>
                <w:sz w:val="28"/>
                <w:szCs w:val="28"/>
              </w:rPr>
            </w:pPr>
            <w:r w:rsidRPr="0090794D">
              <w:rPr>
                <w:rFonts w:ascii="標楷體" w:eastAsia="標楷體" w:hAnsi="標楷體" w:hint="eastAsia"/>
                <w:sz w:val="28"/>
                <w:szCs w:val="28"/>
              </w:rPr>
              <w:t>詎甲○○明知「村鄰長出國訪問活動」預算費用補助對象僅限於</w:t>
            </w:r>
            <w:r w:rsidR="006D5783" w:rsidRPr="0090794D">
              <w:rPr>
                <w:rFonts w:ascii="標楷體" w:eastAsia="標楷體" w:hAnsi="標楷體" w:hint="eastAsia"/>
                <w:sz w:val="28"/>
                <w:szCs w:val="28"/>
              </w:rPr>
              <w:t>○○</w:t>
            </w:r>
            <w:r w:rsidRPr="0090794D">
              <w:rPr>
                <w:rFonts w:ascii="標楷體" w:eastAsia="標楷體" w:hAnsi="標楷體" w:hint="eastAsia"/>
                <w:sz w:val="28"/>
                <w:szCs w:val="28"/>
              </w:rPr>
              <w:t>市里長、里長配偶及各鄰鄰長，不包含里鄰長之其他眷屬，</w:t>
            </w:r>
            <w:r w:rsidR="00EC23FE" w:rsidRPr="0090794D">
              <w:rPr>
                <w:rFonts w:ascii="標楷體" w:eastAsia="標楷體" w:hAnsi="標楷體" w:hint="eastAsia"/>
                <w:sz w:val="28"/>
                <w:szCs w:val="28"/>
              </w:rPr>
              <w:t>竟基於直接圖其他私人不法利益之犯意，於</w:t>
            </w:r>
            <w:r w:rsidR="006D5783" w:rsidRPr="0090794D">
              <w:rPr>
                <w:rFonts w:ascii="標楷體" w:eastAsia="標楷體" w:hAnsi="標楷體" w:hint="eastAsia"/>
                <w:sz w:val="28"/>
                <w:szCs w:val="28"/>
              </w:rPr>
              <w:t>○○年十一月間在○○</w:t>
            </w:r>
            <w:r w:rsidR="00EC23FE" w:rsidRPr="0090794D">
              <w:rPr>
                <w:rFonts w:ascii="標楷體" w:eastAsia="標楷體" w:hAnsi="標楷體" w:hint="eastAsia"/>
                <w:sz w:val="28"/>
                <w:szCs w:val="28"/>
              </w:rPr>
              <w:t>市公所召開里長聯繫會報時，同意無法出國之里鄰長得以其他眷屬替代享用公費出國，使完全不符合前開預算適用對象</w:t>
            </w:r>
            <w:r w:rsidR="006D5783" w:rsidRPr="0090794D">
              <w:rPr>
                <w:rFonts w:ascii="標楷體" w:eastAsia="標楷體" w:hAnsi="標楷體" w:hint="eastAsia"/>
                <w:sz w:val="28"/>
                <w:szCs w:val="28"/>
              </w:rPr>
              <w:t>計有</w:t>
            </w:r>
            <w:r w:rsidR="00EC23FE" w:rsidRPr="0090794D">
              <w:rPr>
                <w:rFonts w:ascii="標楷體" w:eastAsia="標楷體" w:hAnsi="標楷體" w:hint="eastAsia"/>
                <w:sz w:val="28"/>
                <w:szCs w:val="28"/>
              </w:rPr>
              <w:t>二百四十二名眷屬免費參加，全額補助渠等之團費，並由各里里長在返台後檢附承辦旅行社出具之旅行業代收轉付收據辦理核銷，以此方法對於主管之事務直接圖其他私人之不法利益，因而致渠等獲得免費旅遊之利益，共計三百六十三萬元。嗣經審計部臺灣省</w:t>
            </w:r>
            <w:r w:rsidR="00C32FF9" w:rsidRPr="0090794D">
              <w:rPr>
                <w:rFonts w:ascii="標楷體" w:eastAsia="標楷體" w:hAnsi="標楷體" w:hint="eastAsia"/>
                <w:sz w:val="28"/>
                <w:szCs w:val="28"/>
              </w:rPr>
              <w:t>○○</w:t>
            </w:r>
            <w:r w:rsidR="00EC23FE" w:rsidRPr="0090794D">
              <w:rPr>
                <w:rFonts w:ascii="標楷體" w:eastAsia="標楷體" w:hAnsi="標楷體" w:hint="eastAsia"/>
                <w:sz w:val="28"/>
                <w:szCs w:val="28"/>
              </w:rPr>
              <w:t>縣審計室查核</w:t>
            </w:r>
            <w:r w:rsidR="00C32FF9" w:rsidRPr="0090794D">
              <w:rPr>
                <w:rFonts w:ascii="標楷體" w:eastAsia="標楷體" w:hAnsi="標楷體" w:hint="eastAsia"/>
                <w:sz w:val="28"/>
                <w:szCs w:val="28"/>
              </w:rPr>
              <w:t>○○</w:t>
            </w:r>
            <w:r w:rsidR="00EC23FE" w:rsidRPr="0090794D">
              <w:rPr>
                <w:rFonts w:ascii="標楷體" w:eastAsia="標楷體" w:hAnsi="標楷體" w:hint="eastAsia"/>
                <w:sz w:val="28"/>
                <w:szCs w:val="28"/>
              </w:rPr>
              <w:t>縣</w:t>
            </w:r>
            <w:r w:rsidR="00C32FF9" w:rsidRPr="0090794D">
              <w:rPr>
                <w:rFonts w:ascii="標楷體" w:eastAsia="標楷體" w:hAnsi="標楷體" w:hint="eastAsia"/>
                <w:sz w:val="28"/>
                <w:szCs w:val="28"/>
              </w:rPr>
              <w:t>○○</w:t>
            </w:r>
            <w:r w:rsidR="00EC23FE" w:rsidRPr="0090794D">
              <w:rPr>
                <w:rFonts w:ascii="標楷體" w:eastAsia="標楷體" w:hAnsi="標楷體" w:hint="eastAsia"/>
                <w:sz w:val="28"/>
                <w:szCs w:val="28"/>
              </w:rPr>
              <w:t>市公所</w:t>
            </w:r>
            <w:r w:rsidR="00C32FF9" w:rsidRPr="0090794D">
              <w:rPr>
                <w:rFonts w:ascii="標楷體" w:eastAsia="標楷體" w:hAnsi="標楷體" w:hint="eastAsia"/>
                <w:sz w:val="28"/>
                <w:szCs w:val="28"/>
              </w:rPr>
              <w:t>因公出國經費執行情形時，始發現上情，</w:t>
            </w:r>
            <w:r w:rsidR="00EC23FE" w:rsidRPr="0090794D">
              <w:rPr>
                <w:rFonts w:ascii="標楷體" w:eastAsia="標楷體" w:hAnsi="標楷體" w:hint="eastAsia"/>
                <w:sz w:val="28"/>
                <w:szCs w:val="28"/>
              </w:rPr>
              <w:t>通知</w:t>
            </w:r>
            <w:r w:rsidR="00C32FF9" w:rsidRPr="0090794D">
              <w:rPr>
                <w:rFonts w:ascii="標楷體" w:eastAsia="標楷體" w:hAnsi="標楷體" w:hint="eastAsia"/>
                <w:sz w:val="28"/>
                <w:szCs w:val="28"/>
              </w:rPr>
              <w:t>○○</w:t>
            </w:r>
            <w:r w:rsidR="00EC23FE" w:rsidRPr="0090794D">
              <w:rPr>
                <w:rFonts w:ascii="標楷體" w:eastAsia="標楷體" w:hAnsi="標楷體" w:hint="eastAsia"/>
                <w:sz w:val="28"/>
                <w:szCs w:val="28"/>
              </w:rPr>
              <w:t>縣</w:t>
            </w:r>
            <w:r w:rsidR="00C32FF9" w:rsidRPr="0090794D">
              <w:rPr>
                <w:rFonts w:ascii="標楷體" w:eastAsia="標楷體" w:hAnsi="標楷體" w:hint="eastAsia"/>
                <w:sz w:val="28"/>
                <w:szCs w:val="28"/>
              </w:rPr>
              <w:t>○○</w:t>
            </w:r>
            <w:r w:rsidR="00EC23FE" w:rsidRPr="0090794D">
              <w:rPr>
                <w:rFonts w:ascii="標楷體" w:eastAsia="標楷體" w:hAnsi="標楷體" w:hint="eastAsia"/>
                <w:sz w:val="28"/>
                <w:szCs w:val="28"/>
              </w:rPr>
              <w:t>市公所就上開出國案件溢支金額應予剔除繳庫，並由</w:t>
            </w:r>
            <w:r w:rsidR="00C32FF9" w:rsidRPr="0090794D">
              <w:rPr>
                <w:rFonts w:ascii="標楷體" w:eastAsia="標楷體" w:hAnsi="標楷體" w:hint="eastAsia"/>
                <w:sz w:val="28"/>
                <w:szCs w:val="28"/>
              </w:rPr>
              <w:t>○○</w:t>
            </w:r>
            <w:r w:rsidR="00EC23FE" w:rsidRPr="0090794D">
              <w:rPr>
                <w:rFonts w:ascii="標楷體" w:eastAsia="標楷體" w:hAnsi="標楷體" w:hint="eastAsia"/>
                <w:sz w:val="28"/>
                <w:szCs w:val="28"/>
              </w:rPr>
              <w:t>縣</w:t>
            </w:r>
            <w:r w:rsidR="00C32FF9" w:rsidRPr="0090794D">
              <w:rPr>
                <w:rFonts w:ascii="標楷體" w:eastAsia="標楷體" w:hAnsi="標楷體" w:hint="eastAsia"/>
                <w:sz w:val="28"/>
                <w:szCs w:val="28"/>
              </w:rPr>
              <w:t>○○</w:t>
            </w:r>
            <w:r w:rsidR="00EC23FE" w:rsidRPr="0090794D">
              <w:rPr>
                <w:rFonts w:ascii="標楷體" w:eastAsia="標楷體" w:hAnsi="標楷體" w:hint="eastAsia"/>
                <w:sz w:val="28"/>
                <w:szCs w:val="28"/>
              </w:rPr>
              <w:t>市公所向相關當事人辦理出團費用追繳。</w:t>
            </w:r>
          </w:p>
        </w:tc>
      </w:tr>
      <w:tr w:rsidR="00BB15D9" w:rsidRPr="0090794D" w:rsidTr="0090794D">
        <w:tc>
          <w:tcPr>
            <w:tcW w:w="675"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3</w:t>
            </w:r>
          </w:p>
        </w:tc>
        <w:tc>
          <w:tcPr>
            <w:tcW w:w="1418"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風險評估</w:t>
            </w:r>
          </w:p>
        </w:tc>
        <w:tc>
          <w:tcPr>
            <w:tcW w:w="6520" w:type="dxa"/>
          </w:tcPr>
          <w:p w:rsidR="00BB15D9" w:rsidRPr="0090794D" w:rsidRDefault="00BB15D9"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004B7E5A" w:rsidRPr="0090794D">
              <w:rPr>
                <w:rFonts w:ascii="標楷體" w:eastAsia="標楷體" w:cs="標楷體" w:hint="eastAsia"/>
                <w:kern w:val="0"/>
                <w:sz w:val="28"/>
                <w:szCs w:val="28"/>
                <w:lang w:val="zh-TW"/>
              </w:rPr>
              <w:t>無統一規範：有關鄉（鎮、市）公所辦理年度村里鄰長文康活動時得否邀請眷屬參加一節，依據內政部</w:t>
            </w:r>
            <w:r w:rsidR="004B7E5A" w:rsidRPr="0090794D">
              <w:rPr>
                <w:rFonts w:ascii="標楷體" w:eastAsia="標楷體" w:cs="標楷體"/>
                <w:kern w:val="0"/>
                <w:sz w:val="28"/>
                <w:szCs w:val="28"/>
                <w:lang w:val="zh-TW"/>
              </w:rPr>
              <w:t>96</w:t>
            </w:r>
            <w:r w:rsidR="004B7E5A" w:rsidRPr="0090794D">
              <w:rPr>
                <w:rFonts w:ascii="標楷體" w:eastAsia="標楷體" w:cs="標楷體" w:hint="eastAsia"/>
                <w:kern w:val="0"/>
                <w:sz w:val="28"/>
                <w:szCs w:val="28"/>
                <w:lang w:val="zh-TW"/>
              </w:rPr>
              <w:t>年</w:t>
            </w:r>
            <w:r w:rsidR="004B7E5A" w:rsidRPr="0090794D">
              <w:rPr>
                <w:rFonts w:ascii="標楷體" w:eastAsia="標楷體" w:cs="標楷體"/>
                <w:kern w:val="0"/>
                <w:sz w:val="28"/>
                <w:szCs w:val="28"/>
                <w:lang w:val="zh-TW"/>
              </w:rPr>
              <w:t>5</w:t>
            </w:r>
            <w:r w:rsidR="004B7E5A" w:rsidRPr="0090794D">
              <w:rPr>
                <w:rFonts w:ascii="標楷體" w:eastAsia="標楷體" w:cs="標楷體" w:hint="eastAsia"/>
                <w:kern w:val="0"/>
                <w:sz w:val="28"/>
                <w:szCs w:val="28"/>
                <w:lang w:val="zh-TW"/>
              </w:rPr>
              <w:t>月</w:t>
            </w:r>
            <w:r w:rsidR="004B7E5A" w:rsidRPr="0090794D">
              <w:rPr>
                <w:rFonts w:ascii="標楷體" w:eastAsia="標楷體" w:cs="標楷體"/>
                <w:kern w:val="0"/>
                <w:sz w:val="28"/>
                <w:szCs w:val="28"/>
                <w:lang w:val="zh-TW"/>
              </w:rPr>
              <w:t>30</w:t>
            </w:r>
            <w:r w:rsidR="004B7E5A" w:rsidRPr="0090794D">
              <w:rPr>
                <w:rFonts w:ascii="標楷體" w:eastAsia="標楷體" w:cs="標楷體" w:hint="eastAsia"/>
                <w:kern w:val="0"/>
                <w:sz w:val="28"/>
                <w:szCs w:val="28"/>
                <w:lang w:val="zh-TW"/>
              </w:rPr>
              <w:t>日內授中民字第</w:t>
            </w:r>
            <w:r w:rsidR="004B7E5A" w:rsidRPr="0090794D">
              <w:rPr>
                <w:rFonts w:ascii="標楷體" w:eastAsia="標楷體" w:cs="標楷體"/>
                <w:kern w:val="0"/>
                <w:sz w:val="28"/>
                <w:szCs w:val="28"/>
                <w:lang w:val="zh-TW"/>
              </w:rPr>
              <w:t>0960722684</w:t>
            </w:r>
            <w:r w:rsidR="004B7E5A" w:rsidRPr="0090794D">
              <w:rPr>
                <w:rFonts w:ascii="標楷體" w:eastAsia="標楷體" w:cs="標楷體" w:hint="eastAsia"/>
                <w:kern w:val="0"/>
                <w:sz w:val="28"/>
                <w:szCs w:val="28"/>
                <w:lang w:val="zh-TW"/>
              </w:rPr>
              <w:t>號函釋，因鄰長屬義務職，為民服務時，常由眷屬或其他家屬協助，如鄰長不克參加文康活動時，由眷屬或其他家屬代理尚屬可行，本案允宜由地方政府本權責辦理。惟僅有部分公所自行訂定作業要點。</w:t>
            </w:r>
          </w:p>
          <w:p w:rsidR="00BB15D9" w:rsidRPr="0090794D" w:rsidRDefault="00BB15D9"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w:t>
            </w:r>
            <w:r w:rsidR="004B7E5A" w:rsidRPr="0090794D">
              <w:rPr>
                <w:rFonts w:ascii="標楷體" w:eastAsia="標楷體" w:cs="標楷體" w:hint="eastAsia"/>
                <w:kern w:val="0"/>
                <w:sz w:val="28"/>
                <w:szCs w:val="28"/>
                <w:lang w:val="zh-TW"/>
              </w:rPr>
              <w:t>代理參加之範圍不明確：鄰長不克參加文康活動時，內政部雖同意由眷屬或其他家屬代理，惟於代理之範圍無明確定義，各地方政府相關規定亦</w:t>
            </w:r>
            <w:r w:rsidR="004B7E5A" w:rsidRPr="0090794D">
              <w:rPr>
                <w:rFonts w:ascii="標楷體" w:eastAsia="標楷體" w:cs="標楷體" w:hint="eastAsia"/>
                <w:kern w:val="0"/>
                <w:sz w:val="28"/>
                <w:szCs w:val="28"/>
                <w:lang w:val="zh-TW"/>
              </w:rPr>
              <w:lastRenderedPageBreak/>
              <w:t>有所不同，加以我國社會宗族關係多元複雜，致村里長針對是否同意代理出席乙節無明確判斷基準。</w:t>
            </w:r>
          </w:p>
          <w:p w:rsidR="005C2964" w:rsidRPr="00F063EF" w:rsidRDefault="00BB15D9" w:rsidP="00F063EF">
            <w:pPr>
              <w:spacing w:line="400" w:lineRule="exact"/>
              <w:ind w:left="370" w:hangingChars="132" w:hanging="370"/>
              <w:jc w:val="both"/>
              <w:rPr>
                <w:rFonts w:ascii="標楷體" w:eastAsia="標楷體" w:cs="標楷體"/>
                <w:kern w:val="0"/>
                <w:sz w:val="28"/>
                <w:szCs w:val="28"/>
                <w:lang w:val="zh-TW"/>
              </w:rPr>
            </w:pPr>
            <w:r w:rsidRPr="0090794D">
              <w:rPr>
                <w:rFonts w:ascii="標楷體" w:eastAsia="標楷體" w:hAnsi="標楷體" w:hint="eastAsia"/>
                <w:sz w:val="28"/>
                <w:szCs w:val="28"/>
              </w:rPr>
              <w:t>(3)</w:t>
            </w:r>
            <w:r w:rsidR="004B7E5A" w:rsidRPr="0090794D">
              <w:rPr>
                <w:rFonts w:ascii="標楷體" w:eastAsia="標楷體" w:cs="標楷體" w:hint="eastAsia"/>
                <w:kern w:val="0"/>
                <w:sz w:val="28"/>
                <w:szCs w:val="28"/>
                <w:lang w:val="zh-TW"/>
              </w:rPr>
              <w:t>身份審核不確實：里鄰長文康活動多由公所承辦人員執行、辦理該活動相關事宜，惟因實際執行時人力等因素之考量，故依慣例而商請里長或里幹事協助調查各鄰長參加報名、代繳代理同意書（即鄰長本人無法參加而由眷屬或其他家屬參加）等事宜，爰里長如未確實審核參加人員身分，易導致冒名參加情事。</w:t>
            </w:r>
          </w:p>
        </w:tc>
      </w:tr>
      <w:tr w:rsidR="00BB15D9" w:rsidRPr="0090794D" w:rsidTr="0090794D">
        <w:tc>
          <w:tcPr>
            <w:tcW w:w="675"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lastRenderedPageBreak/>
              <w:t>4</w:t>
            </w:r>
          </w:p>
        </w:tc>
        <w:tc>
          <w:tcPr>
            <w:tcW w:w="1418"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防治措施</w:t>
            </w:r>
          </w:p>
        </w:tc>
        <w:tc>
          <w:tcPr>
            <w:tcW w:w="6520" w:type="dxa"/>
          </w:tcPr>
          <w:p w:rsidR="00C42F17" w:rsidRPr="0090794D" w:rsidRDefault="00BB15D9"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004B7E5A" w:rsidRPr="0090794D">
              <w:rPr>
                <w:rFonts w:ascii="標楷體" w:eastAsia="標楷體" w:cs="標楷體" w:hint="eastAsia"/>
                <w:kern w:val="0"/>
                <w:sz w:val="28"/>
                <w:szCs w:val="28"/>
                <w:lang w:val="zh-TW"/>
              </w:rPr>
              <w:t>有關代理參加者身分，為避免承辦人日後落入核銷不實或圖利刑責，請各公所於辦理村里鄰長文康活動時，即明確限縮眷屬或其他家屬之範圍。</w:t>
            </w:r>
          </w:p>
          <w:p w:rsidR="00C42F17" w:rsidRPr="0090794D" w:rsidRDefault="00C42F17"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w:t>
            </w:r>
            <w:r w:rsidR="002F3BFC" w:rsidRPr="0090794D">
              <w:rPr>
                <w:rFonts w:ascii="標楷體" w:eastAsia="標楷體" w:hAnsi="標楷體" w:hint="eastAsia"/>
                <w:sz w:val="28"/>
                <w:szCs w:val="28"/>
              </w:rPr>
              <w:t>由承辦</w:t>
            </w:r>
            <w:r w:rsidR="00E30F93" w:rsidRPr="0090794D">
              <w:rPr>
                <w:rFonts w:ascii="標楷體" w:eastAsia="標楷體" w:hAnsi="標楷體" w:hint="eastAsia"/>
                <w:sz w:val="28"/>
                <w:szCs w:val="28"/>
              </w:rPr>
              <w:t>單位</w:t>
            </w:r>
            <w:r w:rsidR="002F3BFC" w:rsidRPr="0090794D">
              <w:rPr>
                <w:rFonts w:ascii="標楷體" w:eastAsia="標楷體" w:hAnsi="標楷體" w:hint="eastAsia"/>
                <w:sz w:val="28"/>
                <w:szCs w:val="28"/>
              </w:rPr>
              <w:t>於行文通知各村里辦公處報名階段，</w:t>
            </w:r>
            <w:r w:rsidR="00E30F93" w:rsidRPr="0090794D">
              <w:rPr>
                <w:rFonts w:ascii="標楷體" w:eastAsia="標楷體" w:hAnsi="標楷體" w:hint="eastAsia"/>
                <w:sz w:val="28"/>
                <w:szCs w:val="28"/>
              </w:rPr>
              <w:t>應</w:t>
            </w:r>
            <w:r w:rsidR="002F3BFC" w:rsidRPr="0090794D">
              <w:rPr>
                <w:rFonts w:ascii="標楷體" w:eastAsia="標楷體" w:hAnsi="標楷體" w:hint="eastAsia"/>
                <w:sz w:val="28"/>
                <w:szCs w:val="28"/>
              </w:rPr>
              <w:t>將參加身分列於函文及活動通知單，</w:t>
            </w:r>
            <w:r w:rsidR="00E30F93" w:rsidRPr="0090794D">
              <w:rPr>
                <w:rFonts w:ascii="標楷體" w:eastAsia="標楷體" w:hAnsi="標楷體" w:hint="eastAsia"/>
                <w:sz w:val="28"/>
                <w:szCs w:val="28"/>
              </w:rPr>
              <w:t>並</w:t>
            </w:r>
            <w:r w:rsidR="002F3BFC" w:rsidRPr="0090794D">
              <w:rPr>
                <w:rFonts w:ascii="標楷體" w:eastAsia="標楷體" w:hAnsi="標楷體" w:hint="eastAsia"/>
                <w:sz w:val="28"/>
                <w:szCs w:val="28"/>
              </w:rPr>
              <w:t>確實通知村里鄰長等參加人員。</w:t>
            </w:r>
          </w:p>
          <w:p w:rsidR="00BB15D9" w:rsidRPr="0090794D" w:rsidRDefault="00C42F17"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(3)</w:t>
            </w:r>
            <w:r w:rsidR="0051505B" w:rsidRPr="0090794D">
              <w:rPr>
                <w:rFonts w:ascii="標楷體" w:eastAsia="標楷體" w:hAnsi="標楷體" w:hint="eastAsia"/>
                <w:sz w:val="28"/>
                <w:szCs w:val="28"/>
              </w:rPr>
              <w:t>辦理廉政法令宣導</w:t>
            </w:r>
            <w:r w:rsidR="00160F3C" w:rsidRPr="0090794D">
              <w:rPr>
                <w:rFonts w:ascii="標楷體" w:eastAsia="標楷體" w:hAnsi="標楷體" w:hint="eastAsia"/>
                <w:sz w:val="28"/>
                <w:szCs w:val="28"/>
              </w:rPr>
              <w:t>，強化法紀教育及行政倫理正確觀念</w:t>
            </w:r>
            <w:r w:rsidR="00160F3C" w:rsidRPr="0090794D">
              <w:rPr>
                <w:rFonts w:ascii="標楷體" w:eastAsia="標楷體" w:hAnsi="標楷體" w:cs="Times New Roman" w:hint="eastAsia"/>
                <w:sz w:val="28"/>
                <w:szCs w:val="28"/>
              </w:rPr>
              <w:t>。</w:t>
            </w:r>
          </w:p>
          <w:p w:rsidR="00E30F93" w:rsidRPr="0090794D" w:rsidRDefault="00E30F93"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(4)簽立切結書，明確告知相關法律責任。或請報名參加者檢附相關證明，如:戶籍謄本，</w:t>
            </w:r>
            <w:r w:rsidR="00640EC8" w:rsidRPr="0090794D">
              <w:rPr>
                <w:rFonts w:ascii="標楷體" w:eastAsia="標楷體" w:hAnsi="標楷體" w:hint="eastAsia"/>
                <w:sz w:val="28"/>
                <w:szCs w:val="28"/>
              </w:rPr>
              <w:t>並請村里幹事協助「共同生活家屬」資格之認定。</w:t>
            </w:r>
          </w:p>
          <w:p w:rsidR="0051505B" w:rsidRPr="0090794D" w:rsidRDefault="0051505B"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(4)落實採購驗收並加強採購稽核</w:t>
            </w:r>
            <w:r w:rsidR="00160F3C" w:rsidRPr="0090794D">
              <w:rPr>
                <w:rFonts w:ascii="標楷體" w:eastAsia="標楷體" w:hAnsi="標楷體" w:hint="eastAsia"/>
                <w:sz w:val="28"/>
                <w:szCs w:val="28"/>
              </w:rPr>
              <w:t>，適時導正採購缺失。</w:t>
            </w:r>
          </w:p>
        </w:tc>
      </w:tr>
      <w:tr w:rsidR="00BB15D9" w:rsidRPr="0090794D" w:rsidTr="0090794D">
        <w:tc>
          <w:tcPr>
            <w:tcW w:w="675"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5</w:t>
            </w:r>
          </w:p>
        </w:tc>
        <w:tc>
          <w:tcPr>
            <w:tcW w:w="1418" w:type="dxa"/>
          </w:tcPr>
          <w:p w:rsidR="00BB15D9" w:rsidRPr="0090794D" w:rsidRDefault="00BB15D9"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參考法令</w:t>
            </w:r>
          </w:p>
        </w:tc>
        <w:tc>
          <w:tcPr>
            <w:tcW w:w="6520" w:type="dxa"/>
          </w:tcPr>
          <w:p w:rsidR="00BB15D9" w:rsidRPr="0090794D" w:rsidRDefault="00C42F17" w:rsidP="0090794D">
            <w:pPr>
              <w:spacing w:line="400" w:lineRule="exact"/>
              <w:ind w:leftChars="-13" w:left="5" w:hangingChars="13" w:hanging="36"/>
              <w:jc w:val="both"/>
              <w:rPr>
                <w:rFonts w:ascii="標楷體" w:eastAsia="標楷體" w:hAnsi="標楷體" w:cs="Times New Roman"/>
                <w:sz w:val="28"/>
                <w:szCs w:val="28"/>
              </w:rPr>
            </w:pPr>
            <w:r w:rsidRPr="0090794D">
              <w:rPr>
                <w:rFonts w:ascii="Times New Roman" w:eastAsia="標楷體" w:hAnsi="標楷體" w:cs="Times New Roman"/>
                <w:sz w:val="28"/>
                <w:szCs w:val="28"/>
              </w:rPr>
              <w:t>貪污治罪條例第</w:t>
            </w:r>
            <w:r w:rsidR="00EC23FE" w:rsidRPr="0090794D">
              <w:rPr>
                <w:rFonts w:ascii="Times New Roman" w:eastAsia="標楷體" w:hAnsi="Times New Roman" w:cs="Times New Roman" w:hint="eastAsia"/>
                <w:sz w:val="28"/>
                <w:szCs w:val="28"/>
              </w:rPr>
              <w:t>6</w:t>
            </w:r>
            <w:r w:rsidRPr="0090794D">
              <w:rPr>
                <w:rFonts w:ascii="Times New Roman" w:eastAsia="標楷體" w:hAnsi="Times New Roman" w:cs="Times New Roman"/>
                <w:sz w:val="28"/>
                <w:szCs w:val="28"/>
              </w:rPr>
              <w:t xml:space="preserve"> </w:t>
            </w:r>
            <w:r w:rsidRPr="0090794D">
              <w:rPr>
                <w:rFonts w:ascii="Times New Roman" w:eastAsia="標楷體" w:hAnsi="標楷體" w:cs="Times New Roman"/>
                <w:sz w:val="28"/>
                <w:szCs w:val="28"/>
              </w:rPr>
              <w:t>條第</w:t>
            </w:r>
            <w:r w:rsidRPr="0090794D">
              <w:rPr>
                <w:rFonts w:ascii="Times New Roman" w:eastAsia="標楷體" w:hAnsi="Times New Roman" w:cs="Times New Roman"/>
                <w:sz w:val="28"/>
                <w:szCs w:val="28"/>
              </w:rPr>
              <w:t xml:space="preserve">1 </w:t>
            </w:r>
            <w:r w:rsidRPr="0090794D">
              <w:rPr>
                <w:rFonts w:ascii="Times New Roman" w:eastAsia="標楷體" w:hAnsi="標楷體" w:cs="Times New Roman"/>
                <w:sz w:val="28"/>
                <w:szCs w:val="28"/>
              </w:rPr>
              <w:t>項第</w:t>
            </w:r>
            <w:r w:rsidR="00EC23FE" w:rsidRPr="0090794D">
              <w:rPr>
                <w:rFonts w:ascii="Times New Roman" w:eastAsia="標楷體" w:hAnsi="Times New Roman" w:cs="Times New Roman" w:hint="eastAsia"/>
                <w:sz w:val="28"/>
                <w:szCs w:val="28"/>
              </w:rPr>
              <w:t>4</w:t>
            </w:r>
            <w:r w:rsidRPr="0090794D">
              <w:rPr>
                <w:rFonts w:ascii="Times New Roman" w:eastAsia="標楷體" w:hAnsi="標楷體" w:cs="Times New Roman"/>
                <w:sz w:val="28"/>
                <w:szCs w:val="28"/>
              </w:rPr>
              <w:t>款</w:t>
            </w:r>
            <w:r w:rsidR="00D72587" w:rsidRPr="0090794D">
              <w:rPr>
                <w:rFonts w:ascii="標楷體" w:eastAsia="標楷體" w:hAnsi="標楷體" w:hint="eastAsia"/>
                <w:sz w:val="28"/>
                <w:szCs w:val="28"/>
              </w:rPr>
              <w:t>圖利</w:t>
            </w:r>
            <w:r w:rsidRPr="0090794D">
              <w:rPr>
                <w:rFonts w:ascii="Times New Roman" w:eastAsia="標楷體" w:hAnsi="標楷體" w:cs="Times New Roman"/>
                <w:sz w:val="28"/>
                <w:szCs w:val="28"/>
              </w:rPr>
              <w:t>罪</w:t>
            </w:r>
            <w:r w:rsidRPr="0090794D">
              <w:rPr>
                <w:rFonts w:ascii="Times New Roman" w:eastAsia="標楷體" w:hAnsi="標楷體" w:cs="Times New Roman" w:hint="eastAsia"/>
                <w:sz w:val="28"/>
                <w:szCs w:val="28"/>
              </w:rPr>
              <w:t>。</w:t>
            </w:r>
          </w:p>
        </w:tc>
      </w:tr>
    </w:tbl>
    <w:p w:rsidR="00EC23FE" w:rsidRPr="00F063EF" w:rsidRDefault="00291C1A" w:rsidP="00F063E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1" w:hangingChars="236" w:hanging="661"/>
        <w:jc w:val="both"/>
        <w:rPr>
          <w:rFonts w:ascii="標楷體" w:eastAsia="標楷體" w:hAnsi="標楷體" w:cs="新細明體"/>
          <w:kern w:val="0"/>
          <w:sz w:val="28"/>
          <w:szCs w:val="28"/>
        </w:rPr>
      </w:pPr>
      <w:r w:rsidRPr="0090794D">
        <w:rPr>
          <w:rFonts w:ascii="標楷體" w:eastAsia="標楷體" w:hAnsi="標楷體" w:cs="細明體" w:hint="eastAsia"/>
          <w:kern w:val="0"/>
          <w:sz w:val="28"/>
          <w:szCs w:val="28"/>
        </w:rPr>
        <w:t>備註:</w:t>
      </w:r>
      <w:r w:rsidR="00B37069" w:rsidRPr="0090794D">
        <w:rPr>
          <w:rFonts w:ascii="標楷體" w:eastAsia="標楷體" w:hAnsi="標楷體" w:cs="細明體" w:hint="eastAsia"/>
          <w:kern w:val="0"/>
          <w:sz w:val="28"/>
          <w:szCs w:val="28"/>
        </w:rPr>
        <w:t>被告甲○○固坦承對於無法成行之里鄰長，同意由其親屬替代出國，同時將無法出國之里鄰長所請領之費用挪作團體費用不諱，惟矢口否認有何貪污犯行，辯稱：該活動所編列之預算是</w:t>
      </w:r>
      <w:r w:rsidRPr="0090794D">
        <w:rPr>
          <w:rFonts w:ascii="標楷體" w:eastAsia="標楷體" w:hAnsi="標楷體" w:cs="細明體" w:hint="eastAsia"/>
          <w:kern w:val="0"/>
          <w:sz w:val="28"/>
          <w:szCs w:val="28"/>
        </w:rPr>
        <w:t>○○</w:t>
      </w:r>
      <w:r w:rsidR="00B37069" w:rsidRPr="0090794D">
        <w:rPr>
          <w:rFonts w:ascii="標楷體" w:eastAsia="標楷體" w:hAnsi="標楷體" w:cs="細明體" w:hint="eastAsia"/>
          <w:kern w:val="0"/>
          <w:sz w:val="28"/>
          <w:szCs w:val="28"/>
        </w:rPr>
        <w:t>市公所本身自有財源，非由縣政府補助，且有經過代表會審核通過，同意後送到縣政府備查，預算如有編列不當，縣政府就該刪除，實際上既未刪除，依往例就代表同意，我們認為該筆預算係經過合法程序可以使用。又我們請里鄰長執行職務時，如里鄰長不在時他們的家屬也會代為執行，例如選舉名冊、選舉通知書大部分都是由其家屬代為發放到選民家中，我們為感謝他們為公所推行政令所付出之辛勞，同時也考慮到某些里</w:t>
      </w:r>
      <w:r w:rsidR="00B37069" w:rsidRPr="0090794D">
        <w:rPr>
          <w:rFonts w:ascii="標楷體" w:eastAsia="標楷體" w:hAnsi="標楷體" w:cs="細明體" w:hint="eastAsia"/>
          <w:kern w:val="0"/>
          <w:sz w:val="28"/>
          <w:szCs w:val="28"/>
        </w:rPr>
        <w:lastRenderedPageBreak/>
        <w:t>鄰長沒有辦法參加活動，所以辦理本次出國的訪問活動就是要慰勞里鄰長及其配偶家屬，而不限於里鄰長本人，以感謝他們之辛勞，又伊在里鄰長連署的申請書上面批示餘額同意由各里長辦理團體活動費用的意思是授權各里長在各梯次出國訪問中時使用餘額，而預算審核通過後，只要是在該項總額範圍內使用就可以了，只要符合活動目的在此總額內所為支用應都不違反預算法，主計主任在簽呈內也做過相同表示，且里鄰長並非公務人員，並沒有「公教人員申請出國案件審核要點」之適用，</w:t>
      </w:r>
      <w:r w:rsidR="00B37069" w:rsidRPr="0090794D">
        <w:rPr>
          <w:rFonts w:ascii="標楷體" w:eastAsia="標楷體" w:hAnsi="標楷體" w:cs="新細明體" w:hint="eastAsia"/>
          <w:kern w:val="0"/>
          <w:sz w:val="28"/>
          <w:szCs w:val="28"/>
        </w:rPr>
        <w:t>出國也不用報備，伊並沒有明知違法的情形云云。</w:t>
      </w:r>
      <w:r w:rsidRPr="0090794D">
        <w:rPr>
          <w:rFonts w:ascii="標楷體" w:eastAsia="標楷體" w:hAnsi="標楷體" w:cs="新細明體" w:hint="eastAsia"/>
          <w:kern w:val="0"/>
          <w:sz w:val="28"/>
          <w:szCs w:val="28"/>
        </w:rPr>
        <w:t>惟法院認為</w:t>
      </w:r>
      <w:r w:rsidR="00EC23FE" w:rsidRPr="0090794D">
        <w:rPr>
          <w:rFonts w:ascii="標楷體" w:eastAsia="標楷體" w:hAnsi="標楷體" w:cs="細明體" w:hint="eastAsia"/>
          <w:kern w:val="0"/>
          <w:sz w:val="28"/>
          <w:szCs w:val="28"/>
        </w:rPr>
        <w:t>本件被告身為</w:t>
      </w:r>
      <w:r w:rsidRPr="0090794D">
        <w:rPr>
          <w:rFonts w:ascii="標楷體" w:eastAsia="標楷體" w:hAnsi="標楷體" w:cs="細明體" w:hint="eastAsia"/>
          <w:kern w:val="0"/>
          <w:sz w:val="28"/>
          <w:szCs w:val="28"/>
        </w:rPr>
        <w:t>○○</w:t>
      </w:r>
      <w:r w:rsidR="00EC23FE" w:rsidRPr="0090794D">
        <w:rPr>
          <w:rFonts w:ascii="標楷體" w:eastAsia="標楷體" w:hAnsi="標楷體" w:cs="細明體" w:hint="eastAsia"/>
          <w:kern w:val="0"/>
          <w:sz w:val="28"/>
          <w:szCs w:val="28"/>
        </w:rPr>
        <w:t>市長，對於民意代表甚或係村里長之公費出國考察訪問活動，依相關法令，眷屬均不得以公費隨同出國，實難諉為不知，則舉重以明輕，里鄰長之眷屬免費替代出國，更為法之所禁，其竟仍指示</w:t>
      </w:r>
      <w:r w:rsidR="002A3AAB" w:rsidRPr="0090794D">
        <w:rPr>
          <w:rFonts w:ascii="標楷體" w:eastAsia="標楷體" w:hAnsi="標楷體" w:cs="細明體" w:hint="eastAsia"/>
          <w:kern w:val="0"/>
          <w:sz w:val="28"/>
          <w:szCs w:val="28"/>
        </w:rPr>
        <w:t>○○</w:t>
      </w:r>
      <w:r w:rsidR="00EC23FE" w:rsidRPr="0090794D">
        <w:rPr>
          <w:rFonts w:ascii="標楷體" w:eastAsia="標楷體" w:hAnsi="標楷體" w:cs="細明體" w:hint="eastAsia"/>
          <w:kern w:val="0"/>
          <w:sz w:val="28"/>
          <w:szCs w:val="28"/>
        </w:rPr>
        <w:t>市公所民政課對於如附表所示之里鄰長眷屬替代出國部分，亦准予以公費全額補助出國，自屬違反「縣市級以下各級民意代表出國考察審核原則」、「公教人員申</w:t>
      </w:r>
      <w:r w:rsidR="00EC23FE" w:rsidRPr="0090794D">
        <w:rPr>
          <w:rFonts w:ascii="標楷體" w:eastAsia="標楷體" w:hAnsi="標楷體" w:cs="新細明體" w:hint="eastAsia"/>
          <w:kern w:val="0"/>
          <w:sz w:val="28"/>
          <w:szCs w:val="28"/>
        </w:rPr>
        <w:t>請出國案件審核要點」(已修正為「</w:t>
      </w:r>
      <w:r w:rsidR="00EC23FE" w:rsidRPr="0090794D">
        <w:rPr>
          <w:rFonts w:ascii="標楷體" w:eastAsia="標楷體" w:hAnsi="標楷體" w:cs="DFKaiShu-SB-Estd-BF" w:hint="eastAsia"/>
          <w:kern w:val="0"/>
          <w:sz w:val="28"/>
          <w:szCs w:val="28"/>
        </w:rPr>
        <w:t>行政院及所屬各級機關因公派員出國案件編審要點」</w:t>
      </w:r>
      <w:r w:rsidR="00EC23FE" w:rsidRPr="0090794D">
        <w:rPr>
          <w:rFonts w:ascii="標楷體" w:eastAsia="標楷體" w:hAnsi="標楷體" w:cs="新細明體" w:hint="eastAsia"/>
          <w:kern w:val="0"/>
          <w:sz w:val="28"/>
          <w:szCs w:val="28"/>
        </w:rPr>
        <w:t>)之規定至明。</w:t>
      </w:r>
    </w:p>
    <w:p w:rsidR="006E7856" w:rsidRDefault="006E7856" w:rsidP="00BB15D9">
      <w:pPr>
        <w:jc w:val="center"/>
        <w:rPr>
          <w:rFonts w:ascii="Times New Roman" w:eastAsia="標楷體" w:hAnsi="標楷體" w:cs="Times New Roman"/>
          <w:b/>
          <w:sz w:val="32"/>
          <w:szCs w:val="32"/>
          <w:u w:val="single"/>
        </w:rPr>
      </w:pPr>
    </w:p>
    <w:p w:rsidR="00920B6E" w:rsidRDefault="00920B6E" w:rsidP="00BB15D9">
      <w:pPr>
        <w:jc w:val="center"/>
        <w:rPr>
          <w:rFonts w:ascii="Times New Roman" w:eastAsia="標楷體" w:hAnsi="標楷體" w:cs="Times New Roman"/>
          <w:b/>
          <w:sz w:val="32"/>
          <w:szCs w:val="32"/>
          <w:u w:val="single"/>
        </w:rPr>
      </w:pPr>
    </w:p>
    <w:p w:rsidR="0090794D" w:rsidRDefault="0090794D" w:rsidP="00BB15D9">
      <w:pPr>
        <w:jc w:val="center"/>
        <w:rPr>
          <w:rFonts w:ascii="Times New Roman" w:eastAsia="標楷體" w:hAnsi="標楷體" w:cs="Times New Roman"/>
          <w:b/>
          <w:sz w:val="32"/>
          <w:szCs w:val="32"/>
          <w:u w:val="single"/>
        </w:rPr>
      </w:pPr>
    </w:p>
    <w:p w:rsidR="0090794D" w:rsidRDefault="0090794D" w:rsidP="00BB15D9">
      <w:pPr>
        <w:jc w:val="center"/>
        <w:rPr>
          <w:rFonts w:ascii="Times New Roman" w:eastAsia="標楷體" w:hAnsi="標楷體" w:cs="Times New Roman"/>
          <w:b/>
          <w:sz w:val="32"/>
          <w:szCs w:val="32"/>
          <w:u w:val="single"/>
        </w:rPr>
      </w:pPr>
    </w:p>
    <w:p w:rsidR="0090794D" w:rsidRDefault="0090794D" w:rsidP="00BB15D9">
      <w:pPr>
        <w:jc w:val="center"/>
        <w:rPr>
          <w:rFonts w:ascii="Times New Roman" w:eastAsia="標楷體" w:hAnsi="標楷體" w:cs="Times New Roman"/>
          <w:b/>
          <w:sz w:val="32"/>
          <w:szCs w:val="32"/>
          <w:u w:val="single"/>
        </w:rPr>
      </w:pPr>
    </w:p>
    <w:p w:rsidR="0090794D" w:rsidRDefault="0090794D" w:rsidP="00BB15D9">
      <w:pPr>
        <w:jc w:val="center"/>
        <w:rPr>
          <w:rFonts w:ascii="Times New Roman" w:eastAsia="標楷體" w:hAnsi="標楷體" w:cs="Times New Roman"/>
          <w:b/>
          <w:sz w:val="32"/>
          <w:szCs w:val="32"/>
          <w:u w:val="single"/>
        </w:rPr>
      </w:pPr>
    </w:p>
    <w:p w:rsidR="0090794D" w:rsidRDefault="0090794D" w:rsidP="00BB15D9">
      <w:pPr>
        <w:jc w:val="center"/>
        <w:rPr>
          <w:rFonts w:ascii="Times New Roman" w:eastAsia="標楷體" w:hAnsi="標楷體" w:cs="Times New Roman"/>
          <w:b/>
          <w:sz w:val="32"/>
          <w:szCs w:val="32"/>
          <w:u w:val="single"/>
        </w:rPr>
      </w:pPr>
    </w:p>
    <w:p w:rsidR="0090794D" w:rsidRDefault="0090794D" w:rsidP="00BB15D9">
      <w:pPr>
        <w:jc w:val="center"/>
        <w:rPr>
          <w:rFonts w:ascii="Times New Roman" w:eastAsia="標楷體" w:hAnsi="標楷體" w:cs="Times New Roman"/>
          <w:b/>
          <w:sz w:val="32"/>
          <w:szCs w:val="32"/>
          <w:u w:val="single"/>
        </w:rPr>
      </w:pPr>
    </w:p>
    <w:p w:rsidR="0090794D" w:rsidRDefault="0090794D" w:rsidP="00BB15D9">
      <w:pPr>
        <w:jc w:val="center"/>
        <w:rPr>
          <w:rFonts w:ascii="Times New Roman" w:eastAsia="標楷體" w:hAnsi="標楷體" w:cs="Times New Roman"/>
          <w:b/>
          <w:sz w:val="32"/>
          <w:szCs w:val="32"/>
          <w:u w:val="single"/>
        </w:rPr>
      </w:pPr>
    </w:p>
    <w:p w:rsidR="00F063EF" w:rsidRDefault="00F063EF" w:rsidP="00BB15D9">
      <w:pPr>
        <w:jc w:val="center"/>
        <w:rPr>
          <w:rFonts w:ascii="Times New Roman" w:eastAsia="標楷體" w:hAnsi="標楷體" w:cs="Times New Roman"/>
          <w:b/>
          <w:sz w:val="32"/>
          <w:szCs w:val="32"/>
          <w:u w:val="single"/>
        </w:rPr>
      </w:pPr>
    </w:p>
    <w:p w:rsidR="00744C9C" w:rsidRPr="0090794D" w:rsidRDefault="00744C9C" w:rsidP="00744C9C">
      <w:pPr>
        <w:jc w:val="center"/>
        <w:rPr>
          <w:rFonts w:ascii="標楷體" w:eastAsia="標楷體" w:hAnsi="標楷體" w:cs="Times New Roman"/>
          <w:b/>
          <w:sz w:val="36"/>
          <w:szCs w:val="36"/>
          <w:u w:val="single"/>
        </w:rPr>
      </w:pPr>
      <w:r w:rsidRPr="0090794D">
        <w:rPr>
          <w:rFonts w:ascii="標楷體" w:eastAsia="標楷體" w:hAnsi="標楷體" w:cs="Times New Roman"/>
          <w:b/>
          <w:sz w:val="36"/>
          <w:szCs w:val="36"/>
          <w:u w:val="single"/>
        </w:rPr>
        <w:lastRenderedPageBreak/>
        <w:t>10</w:t>
      </w:r>
      <w:r w:rsidR="00B22073" w:rsidRPr="0090794D">
        <w:rPr>
          <w:rFonts w:ascii="標楷體" w:eastAsia="標楷體" w:hAnsi="標楷體" w:cs="Times New Roman" w:hint="eastAsia"/>
          <w:b/>
          <w:sz w:val="36"/>
          <w:szCs w:val="36"/>
          <w:u w:val="single"/>
        </w:rPr>
        <w:t>8</w:t>
      </w:r>
      <w:r w:rsidRPr="0090794D">
        <w:rPr>
          <w:rFonts w:ascii="標楷體" w:eastAsia="標楷體" w:hAnsi="標楷體" w:cs="Times New Roman"/>
          <w:b/>
          <w:sz w:val="36"/>
          <w:szCs w:val="36"/>
          <w:u w:val="single"/>
        </w:rPr>
        <w:t>年廉政細工專案深化作業</w:t>
      </w:r>
    </w:p>
    <w:tbl>
      <w:tblPr>
        <w:tblStyle w:val="a3"/>
        <w:tblW w:w="8755" w:type="dxa"/>
        <w:tblLook w:val="04A0"/>
      </w:tblPr>
      <w:tblGrid>
        <w:gridCol w:w="534"/>
        <w:gridCol w:w="1559"/>
        <w:gridCol w:w="6662"/>
      </w:tblGrid>
      <w:tr w:rsidR="000B658B" w:rsidRPr="0090794D" w:rsidTr="0090794D">
        <w:tc>
          <w:tcPr>
            <w:tcW w:w="534" w:type="dxa"/>
            <w:shd w:val="clear" w:color="auto" w:fill="EEECE1" w:themeFill="background2"/>
          </w:tcPr>
          <w:p w:rsidR="000B658B" w:rsidRPr="0090794D" w:rsidRDefault="000B658B"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項次</w:t>
            </w:r>
          </w:p>
        </w:tc>
        <w:tc>
          <w:tcPr>
            <w:tcW w:w="1559" w:type="dxa"/>
            <w:shd w:val="clear" w:color="auto" w:fill="EEECE1" w:themeFill="background2"/>
          </w:tcPr>
          <w:p w:rsidR="000B658B" w:rsidRPr="0090794D" w:rsidRDefault="000B658B"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標題</w:t>
            </w:r>
          </w:p>
        </w:tc>
        <w:tc>
          <w:tcPr>
            <w:tcW w:w="6662" w:type="dxa"/>
            <w:shd w:val="clear" w:color="auto" w:fill="EEECE1" w:themeFill="background2"/>
          </w:tcPr>
          <w:p w:rsidR="000B658B" w:rsidRPr="0090794D" w:rsidRDefault="000B658B"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說            明</w:t>
            </w:r>
          </w:p>
        </w:tc>
      </w:tr>
      <w:tr w:rsidR="000B658B" w:rsidRPr="0090794D" w:rsidTr="0090794D">
        <w:tc>
          <w:tcPr>
            <w:tcW w:w="534" w:type="dxa"/>
          </w:tcPr>
          <w:p w:rsidR="000B658B" w:rsidRPr="0090794D" w:rsidRDefault="000B658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1</w:t>
            </w:r>
          </w:p>
        </w:tc>
        <w:tc>
          <w:tcPr>
            <w:tcW w:w="1559" w:type="dxa"/>
          </w:tcPr>
          <w:p w:rsidR="000B658B" w:rsidRPr="0090794D" w:rsidRDefault="000B658B"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類型</w:t>
            </w:r>
          </w:p>
        </w:tc>
        <w:tc>
          <w:tcPr>
            <w:tcW w:w="6662" w:type="dxa"/>
          </w:tcPr>
          <w:p w:rsidR="000B658B" w:rsidRPr="0090794D" w:rsidRDefault="00F72DA1" w:rsidP="0090794D">
            <w:pPr>
              <w:spacing w:line="400" w:lineRule="exact"/>
              <w:rPr>
                <w:rFonts w:ascii="標楷體" w:eastAsia="標楷體" w:hAnsi="標楷體" w:cs="Times New Roman"/>
                <w:b/>
                <w:sz w:val="28"/>
                <w:szCs w:val="28"/>
              </w:rPr>
            </w:pPr>
            <w:r w:rsidRPr="0090794D">
              <w:rPr>
                <w:rFonts w:ascii="標楷體" w:eastAsia="標楷體" w:hAnsi="標楷體" w:cs="Times New Roman" w:hint="eastAsia"/>
                <w:b/>
                <w:sz w:val="28"/>
                <w:szCs w:val="28"/>
              </w:rPr>
              <w:t>里長同意</w:t>
            </w:r>
            <w:r w:rsidRPr="0090794D">
              <w:rPr>
                <w:rFonts w:ascii="標楷體" w:eastAsia="標楷體" w:hAnsi="標楷體" w:hint="eastAsia"/>
                <w:b/>
                <w:sz w:val="28"/>
                <w:szCs w:val="28"/>
              </w:rPr>
              <w:t>不具參加資格者免費參加文康活動圖利案。</w:t>
            </w:r>
          </w:p>
        </w:tc>
      </w:tr>
      <w:tr w:rsidR="000B658B" w:rsidRPr="0090794D" w:rsidTr="0090794D">
        <w:tc>
          <w:tcPr>
            <w:tcW w:w="534" w:type="dxa"/>
          </w:tcPr>
          <w:p w:rsidR="000B658B" w:rsidRPr="0090794D" w:rsidRDefault="000B658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2</w:t>
            </w:r>
          </w:p>
        </w:tc>
        <w:tc>
          <w:tcPr>
            <w:tcW w:w="1559" w:type="dxa"/>
          </w:tcPr>
          <w:p w:rsidR="000B658B" w:rsidRPr="0090794D" w:rsidRDefault="000B658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案情概述</w:t>
            </w:r>
          </w:p>
        </w:tc>
        <w:tc>
          <w:tcPr>
            <w:tcW w:w="6662" w:type="dxa"/>
          </w:tcPr>
          <w:p w:rsidR="000B658B" w:rsidRPr="0090794D" w:rsidRDefault="007D3616" w:rsidP="0090794D">
            <w:pPr>
              <w:pStyle w:val="HTML"/>
              <w:spacing w:line="400" w:lineRule="exact"/>
              <w:rPr>
                <w:rFonts w:ascii="標楷體" w:eastAsia="標楷體" w:hAnsi="標楷體" w:cs="Times New Roman"/>
                <w:sz w:val="28"/>
                <w:szCs w:val="28"/>
              </w:rPr>
            </w:pPr>
            <w:r w:rsidRPr="0090794D">
              <w:rPr>
                <w:rFonts w:ascii="標楷體" w:eastAsia="標楷體" w:hAnsi="標楷體" w:hint="eastAsia"/>
                <w:sz w:val="28"/>
                <w:szCs w:val="28"/>
              </w:rPr>
              <w:t>丙擔任</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縣</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市</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里里長，負責辦理</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里辦公室行政及由主管機關交辦、授權執行之業務，為服務於地方自治團體所屬機關，具有法定職務權限之公務員。緣</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縣</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市公所（下稱</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市公所）辦理全市里、鄰長2 天1 夜高雄市研習活動，</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里排定為第4梯次，參加對象為鄰、里長，並由各里里長通知符合參加資格之各鄰長，並於各梯次出發當日核對參加人員身分。丙明知上開預算對象限於里、鄰長，不包含里、鄰長之其他眷屬或里民，而</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市公所亦函文規定，研習活動限里、鄰長本人參加，嚴禁攜眷或由他人頂替，其竟基於圖利私人不法利益之犯意，利用配合</w:t>
            </w:r>
            <w:r w:rsidR="00621893" w:rsidRPr="0090794D">
              <w:rPr>
                <w:rFonts w:ascii="標楷體" w:eastAsia="標楷體" w:hAnsi="標楷體" w:hint="eastAsia"/>
                <w:sz w:val="28"/>
                <w:szCs w:val="28"/>
              </w:rPr>
              <w:t>○○</w:t>
            </w:r>
            <w:r w:rsidRPr="0090794D">
              <w:rPr>
                <w:rFonts w:ascii="標楷體" w:eastAsia="標楷體" w:hAnsi="標楷體" w:hint="eastAsia"/>
                <w:sz w:val="28"/>
                <w:szCs w:val="28"/>
              </w:rPr>
              <w:t>市公所辦理該活動，並主管審核參加人員身分之職權機會，同意誤以為只需經里長同意即可參加之不具鄰長身分之己○○、魏</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、邱</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、甲○○、丁○○、陳</w:t>
            </w:r>
            <w:r w:rsidR="00B22073" w:rsidRPr="0090794D">
              <w:rPr>
                <w:rFonts w:ascii="標楷體" w:eastAsia="標楷體" w:hAnsi="標楷體" w:hint="eastAsia"/>
                <w:sz w:val="28"/>
                <w:szCs w:val="28"/>
              </w:rPr>
              <w:t>○○</w:t>
            </w:r>
            <w:r w:rsidRPr="0090794D">
              <w:rPr>
                <w:rFonts w:ascii="標楷體" w:eastAsia="標楷體" w:hAnsi="標楷體" w:hint="eastAsia"/>
                <w:sz w:val="28"/>
                <w:szCs w:val="28"/>
              </w:rPr>
              <w:t>、乙○○等</w:t>
            </w:r>
            <w:r w:rsidR="00B22073" w:rsidRPr="0090794D">
              <w:rPr>
                <w:rFonts w:ascii="標楷體" w:eastAsia="標楷體" w:hAnsi="標楷體" w:hint="eastAsia"/>
                <w:sz w:val="28"/>
                <w:szCs w:val="28"/>
              </w:rPr>
              <w:t>7</w:t>
            </w:r>
            <w:r w:rsidRPr="0090794D">
              <w:rPr>
                <w:rFonts w:ascii="標楷體" w:eastAsia="標楷體" w:hAnsi="標楷體" w:hint="eastAsia"/>
                <w:sz w:val="28"/>
                <w:szCs w:val="28"/>
              </w:rPr>
              <w:t>人（以下簡稱己○○等7 人）於活動當日蒙混上車，使市公所承辦人員陷於錯誤，誤以為己○○等7人具有參加活動之資格，而提供旅遊、食宿、活動等服務，足生損害於</w:t>
            </w:r>
            <w:r w:rsidR="00621893" w:rsidRPr="0090794D">
              <w:rPr>
                <w:rFonts w:ascii="標楷體" w:eastAsia="標楷體" w:hAnsi="標楷體" w:hint="eastAsia"/>
                <w:sz w:val="28"/>
                <w:szCs w:val="28"/>
              </w:rPr>
              <w:t>○○</w:t>
            </w:r>
            <w:r w:rsidRPr="0090794D">
              <w:rPr>
                <w:rFonts w:ascii="標楷體" w:eastAsia="標楷體" w:hAnsi="標楷體" w:hint="eastAsia"/>
                <w:sz w:val="28"/>
                <w:szCs w:val="28"/>
              </w:rPr>
              <w:t>市公所，並因而圖利不具鄰長身分之己○○等7 人獲得旅遊、食宿、活動之不法利益（每人2,834 元，共計19,838元）。</w:t>
            </w:r>
          </w:p>
        </w:tc>
      </w:tr>
      <w:tr w:rsidR="00A0575F" w:rsidRPr="0090794D" w:rsidTr="0090794D">
        <w:tc>
          <w:tcPr>
            <w:tcW w:w="534" w:type="dxa"/>
          </w:tcPr>
          <w:p w:rsidR="00A0575F" w:rsidRPr="0090794D" w:rsidRDefault="00A0575F"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3</w:t>
            </w:r>
          </w:p>
        </w:tc>
        <w:tc>
          <w:tcPr>
            <w:tcW w:w="1559" w:type="dxa"/>
          </w:tcPr>
          <w:p w:rsidR="00A0575F" w:rsidRPr="0090794D" w:rsidRDefault="00A0575F"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風險評估</w:t>
            </w:r>
          </w:p>
        </w:tc>
        <w:tc>
          <w:tcPr>
            <w:tcW w:w="6662" w:type="dxa"/>
          </w:tcPr>
          <w:p w:rsidR="00A0575F" w:rsidRPr="0090794D" w:rsidRDefault="00A0575F"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002F3BFC" w:rsidRPr="0090794D">
              <w:rPr>
                <w:rFonts w:ascii="標楷體" w:eastAsia="標楷體" w:hAnsi="標楷體" w:hint="eastAsia"/>
                <w:sz w:val="28"/>
                <w:szCs w:val="28"/>
              </w:rPr>
              <w:t>鄰長之遴選係依據縣(市)政府所定之自治條例辦理，由村(里)長遴選熱心公益之人士報由鄉(鎮、市、區)公所聘任之，與一般公務人員性質不同。</w:t>
            </w:r>
          </w:p>
          <w:p w:rsidR="00A0575F" w:rsidRPr="0090794D" w:rsidRDefault="00A0575F"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w:t>
            </w:r>
            <w:r w:rsidR="002F3BFC" w:rsidRPr="0090794D">
              <w:rPr>
                <w:rFonts w:ascii="標楷體" w:eastAsia="標楷體" w:hAnsi="標楷體" w:cs="標楷體" w:hint="eastAsia"/>
                <w:kern w:val="0"/>
                <w:sz w:val="28"/>
                <w:szCs w:val="28"/>
                <w:lang w:val="zh-TW"/>
              </w:rPr>
              <w:t>無統一規範：有關鄉（鎮、市）公所辦理年度村里鄰長文康活動時得否邀請眷屬參加一節，依據內政部</w:t>
            </w:r>
            <w:r w:rsidR="002F3BFC" w:rsidRPr="0090794D">
              <w:rPr>
                <w:rFonts w:ascii="標楷體" w:eastAsia="標楷體" w:hAnsi="標楷體" w:cs="標楷體"/>
                <w:kern w:val="0"/>
                <w:sz w:val="28"/>
                <w:szCs w:val="28"/>
                <w:lang w:val="zh-TW"/>
              </w:rPr>
              <w:t>96</w:t>
            </w:r>
            <w:r w:rsidR="002F3BFC" w:rsidRPr="0090794D">
              <w:rPr>
                <w:rFonts w:ascii="標楷體" w:eastAsia="標楷體" w:hAnsi="標楷體" w:cs="標楷體" w:hint="eastAsia"/>
                <w:kern w:val="0"/>
                <w:sz w:val="28"/>
                <w:szCs w:val="28"/>
                <w:lang w:val="zh-TW"/>
              </w:rPr>
              <w:t>年</w:t>
            </w:r>
            <w:r w:rsidR="002F3BFC" w:rsidRPr="0090794D">
              <w:rPr>
                <w:rFonts w:ascii="標楷體" w:eastAsia="標楷體" w:hAnsi="標楷體" w:cs="標楷體"/>
                <w:kern w:val="0"/>
                <w:sz w:val="28"/>
                <w:szCs w:val="28"/>
                <w:lang w:val="zh-TW"/>
              </w:rPr>
              <w:t>5</w:t>
            </w:r>
            <w:r w:rsidR="002F3BFC" w:rsidRPr="0090794D">
              <w:rPr>
                <w:rFonts w:ascii="標楷體" w:eastAsia="標楷體" w:hAnsi="標楷體" w:cs="標楷體" w:hint="eastAsia"/>
                <w:kern w:val="0"/>
                <w:sz w:val="28"/>
                <w:szCs w:val="28"/>
                <w:lang w:val="zh-TW"/>
              </w:rPr>
              <w:t>月</w:t>
            </w:r>
            <w:r w:rsidR="002F3BFC" w:rsidRPr="0090794D">
              <w:rPr>
                <w:rFonts w:ascii="標楷體" w:eastAsia="標楷體" w:hAnsi="標楷體" w:cs="標楷體"/>
                <w:kern w:val="0"/>
                <w:sz w:val="28"/>
                <w:szCs w:val="28"/>
                <w:lang w:val="zh-TW"/>
              </w:rPr>
              <w:t>30</w:t>
            </w:r>
            <w:r w:rsidR="002F3BFC" w:rsidRPr="0090794D">
              <w:rPr>
                <w:rFonts w:ascii="標楷體" w:eastAsia="標楷體" w:hAnsi="標楷體" w:cs="標楷體" w:hint="eastAsia"/>
                <w:kern w:val="0"/>
                <w:sz w:val="28"/>
                <w:szCs w:val="28"/>
                <w:lang w:val="zh-TW"/>
              </w:rPr>
              <w:t>日內授中民字第</w:t>
            </w:r>
            <w:r w:rsidR="002F3BFC" w:rsidRPr="0090794D">
              <w:rPr>
                <w:rFonts w:ascii="標楷體" w:eastAsia="標楷體" w:hAnsi="標楷體" w:cs="標楷體"/>
                <w:kern w:val="0"/>
                <w:sz w:val="28"/>
                <w:szCs w:val="28"/>
                <w:lang w:val="zh-TW"/>
              </w:rPr>
              <w:t>0960722684</w:t>
            </w:r>
            <w:r w:rsidR="002F3BFC" w:rsidRPr="0090794D">
              <w:rPr>
                <w:rFonts w:ascii="標楷體" w:eastAsia="標楷體" w:hAnsi="標楷體" w:cs="標楷體" w:hint="eastAsia"/>
                <w:kern w:val="0"/>
                <w:sz w:val="28"/>
                <w:szCs w:val="28"/>
                <w:lang w:val="zh-TW"/>
              </w:rPr>
              <w:t>號函釋，因鄰長屬義務職，為民服務時，常由眷屬或其他家屬協助，如鄰長不克參加文康活動時，由眷屬</w:t>
            </w:r>
            <w:r w:rsidR="002F3BFC" w:rsidRPr="0090794D">
              <w:rPr>
                <w:rFonts w:ascii="標楷體" w:eastAsia="標楷體" w:hAnsi="標楷體" w:cs="標楷體" w:hint="eastAsia"/>
                <w:kern w:val="0"/>
                <w:sz w:val="28"/>
                <w:szCs w:val="28"/>
                <w:lang w:val="zh-TW"/>
              </w:rPr>
              <w:lastRenderedPageBreak/>
              <w:t>或其他家屬代理尚屬可行，本案允宜由地方政府本權責辦理。惟僅有部分公所自行訂定作業要點。</w:t>
            </w:r>
          </w:p>
          <w:p w:rsidR="00A0575F" w:rsidRPr="0090794D" w:rsidRDefault="00A0575F" w:rsidP="0090794D">
            <w:pPr>
              <w:spacing w:line="400" w:lineRule="exact"/>
              <w:ind w:left="370" w:hangingChars="132" w:hanging="370"/>
              <w:jc w:val="both"/>
              <w:rPr>
                <w:rFonts w:ascii="標楷體" w:eastAsia="標楷體" w:hAnsi="標楷體" w:cs="標楷體"/>
                <w:kern w:val="0"/>
                <w:sz w:val="28"/>
                <w:szCs w:val="28"/>
                <w:lang w:val="zh-TW"/>
              </w:rPr>
            </w:pPr>
            <w:r w:rsidRPr="0090794D">
              <w:rPr>
                <w:rFonts w:ascii="標楷體" w:eastAsia="標楷體" w:hAnsi="標楷體" w:hint="eastAsia"/>
                <w:sz w:val="28"/>
                <w:szCs w:val="28"/>
              </w:rPr>
              <w:t>(3)</w:t>
            </w:r>
            <w:r w:rsidR="002F3BFC" w:rsidRPr="0090794D">
              <w:rPr>
                <w:rFonts w:ascii="標楷體" w:eastAsia="標楷體" w:hAnsi="標楷體" w:cs="標楷體" w:hint="eastAsia"/>
                <w:kern w:val="0"/>
                <w:sz w:val="28"/>
                <w:szCs w:val="28"/>
                <w:lang w:val="zh-TW"/>
              </w:rPr>
              <w:t>代理參加之範圍不明確：鄰長不克參加文康活動時，內政部雖同意由眷屬或其他家屬代理，惟於代理之範圍無明確定義，各地方政府相關規定亦有所不同，加以我國社會宗族關係多元複雜，致村里長針對是否同意代理出席乙節無明確判斷基準。</w:t>
            </w:r>
          </w:p>
          <w:p w:rsidR="002F3BFC" w:rsidRPr="0090794D" w:rsidRDefault="002F3BF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cs="標楷體" w:hint="eastAsia"/>
                <w:kern w:val="0"/>
                <w:sz w:val="28"/>
                <w:szCs w:val="28"/>
                <w:lang w:val="zh-TW"/>
              </w:rPr>
              <w:t>(4)身份審核不確實：里鄰長文康活動多由公所承辦人員執行、辦理該活動相關事宜，惟因實際執行時人力等因素之考量，故依慣例而商請里長或里幹事協助調查各鄰長參加報名、代繳代理同意書（即鄰長本人無法參加而由眷屬或其他家屬參加）等事宜，爰里長如未確實審核參加人員身分，易導致冒名參加情事。</w:t>
            </w:r>
          </w:p>
        </w:tc>
      </w:tr>
      <w:tr w:rsidR="00A0575F" w:rsidRPr="0090794D" w:rsidTr="0090794D">
        <w:tc>
          <w:tcPr>
            <w:tcW w:w="534" w:type="dxa"/>
          </w:tcPr>
          <w:p w:rsidR="00A0575F" w:rsidRPr="0090794D" w:rsidRDefault="00A0575F"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lastRenderedPageBreak/>
              <w:t>4</w:t>
            </w:r>
          </w:p>
        </w:tc>
        <w:tc>
          <w:tcPr>
            <w:tcW w:w="1559" w:type="dxa"/>
          </w:tcPr>
          <w:p w:rsidR="00A0575F" w:rsidRPr="0090794D" w:rsidRDefault="00A0575F"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防治措施</w:t>
            </w:r>
          </w:p>
        </w:tc>
        <w:tc>
          <w:tcPr>
            <w:tcW w:w="6662" w:type="dxa"/>
          </w:tcPr>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Pr="0090794D">
              <w:rPr>
                <w:rFonts w:ascii="標楷體" w:eastAsia="標楷體" w:hAnsi="標楷體" w:cs="標楷體" w:hint="eastAsia"/>
                <w:kern w:val="0"/>
                <w:sz w:val="28"/>
                <w:szCs w:val="28"/>
                <w:lang w:val="zh-TW"/>
              </w:rPr>
              <w:t>有關代理參加者身分，為避免承辦人日後落入核銷不實或圖利刑責，請各公所於辦理村里鄰長文康活動時，即明確限縮眷屬或其他家屬之範圍。</w:t>
            </w:r>
          </w:p>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(2)由承辦單位於行文通知各村里辦公處報名階段，應將參加身分列於函文及活動通知單，並確實通知村里鄰長等參加人員。</w:t>
            </w:r>
          </w:p>
          <w:p w:rsidR="00160F3C" w:rsidRPr="0090794D" w:rsidRDefault="00160F3C"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(3)辦理廉政法令宣導，強化法紀教育及行政倫理正確觀念</w:t>
            </w:r>
            <w:r w:rsidRPr="0090794D">
              <w:rPr>
                <w:rFonts w:ascii="標楷體" w:eastAsia="標楷體" w:hAnsi="標楷體" w:cs="Times New Roman" w:hint="eastAsia"/>
                <w:sz w:val="28"/>
                <w:szCs w:val="28"/>
              </w:rPr>
              <w:t>。</w:t>
            </w:r>
          </w:p>
          <w:p w:rsidR="00160F3C" w:rsidRPr="0090794D" w:rsidRDefault="00160F3C"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(4)簽立切結書，明確告知相關法律責任。或請報名參加者檢附相關證明，如:戶籍謄本，並請村里幹事協助「共同生活家屬」資格之認定。</w:t>
            </w:r>
          </w:p>
          <w:p w:rsidR="0090794D" w:rsidRPr="0090794D" w:rsidRDefault="00160F3C" w:rsidP="00F063EF">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(4)落實採購驗收並加強採購稽核，適時導正採購缺失。</w:t>
            </w:r>
            <w:r w:rsidR="002A3AAB" w:rsidRPr="0090794D">
              <w:rPr>
                <w:rFonts w:ascii="標楷體" w:eastAsia="標楷體" w:hAnsi="標楷體"/>
                <w:sz w:val="28"/>
                <w:szCs w:val="28"/>
              </w:rPr>
              <w:t xml:space="preserve"> </w:t>
            </w:r>
          </w:p>
        </w:tc>
      </w:tr>
      <w:tr w:rsidR="000B658B" w:rsidRPr="0090794D" w:rsidTr="0090794D">
        <w:tc>
          <w:tcPr>
            <w:tcW w:w="534" w:type="dxa"/>
          </w:tcPr>
          <w:p w:rsidR="000B658B" w:rsidRPr="0090794D" w:rsidRDefault="000B658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5</w:t>
            </w:r>
          </w:p>
        </w:tc>
        <w:tc>
          <w:tcPr>
            <w:tcW w:w="1559" w:type="dxa"/>
          </w:tcPr>
          <w:p w:rsidR="000B658B" w:rsidRPr="0090794D" w:rsidRDefault="000B658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參考法令</w:t>
            </w:r>
          </w:p>
        </w:tc>
        <w:tc>
          <w:tcPr>
            <w:tcW w:w="6662" w:type="dxa"/>
          </w:tcPr>
          <w:p w:rsidR="000B658B" w:rsidRPr="0090794D" w:rsidRDefault="00FF58DD" w:rsidP="0090794D">
            <w:pPr>
              <w:spacing w:line="400" w:lineRule="exact"/>
              <w:ind w:leftChars="-13" w:left="5" w:hangingChars="13" w:hanging="36"/>
              <w:jc w:val="both"/>
              <w:rPr>
                <w:rFonts w:ascii="標楷體" w:eastAsia="標楷體" w:hAnsi="標楷體" w:cs="Times New Roman"/>
                <w:sz w:val="28"/>
                <w:szCs w:val="28"/>
              </w:rPr>
            </w:pPr>
            <w:r w:rsidRPr="0090794D">
              <w:rPr>
                <w:rFonts w:ascii="標楷體" w:eastAsia="標楷體" w:hAnsi="標楷體" w:cs="Times New Roman" w:hint="eastAsia"/>
                <w:sz w:val="28"/>
                <w:szCs w:val="28"/>
              </w:rPr>
              <w:t>一、</w:t>
            </w:r>
            <w:r w:rsidR="007D3616" w:rsidRPr="0090794D">
              <w:rPr>
                <w:rFonts w:ascii="標楷體" w:eastAsia="標楷體" w:hAnsi="標楷體" w:cs="Times New Roman"/>
                <w:sz w:val="28"/>
                <w:szCs w:val="28"/>
              </w:rPr>
              <w:t>貪污治罪條例第</w:t>
            </w:r>
            <w:r w:rsidR="007D3616" w:rsidRPr="0090794D">
              <w:rPr>
                <w:rFonts w:ascii="標楷體" w:eastAsia="標楷體" w:hAnsi="標楷體" w:cs="Times New Roman" w:hint="eastAsia"/>
                <w:sz w:val="28"/>
                <w:szCs w:val="28"/>
              </w:rPr>
              <w:t>6</w:t>
            </w:r>
            <w:r w:rsidR="007D3616" w:rsidRPr="0090794D">
              <w:rPr>
                <w:rFonts w:ascii="標楷體" w:eastAsia="標楷體" w:hAnsi="標楷體" w:cs="Times New Roman"/>
                <w:sz w:val="28"/>
                <w:szCs w:val="28"/>
              </w:rPr>
              <w:t xml:space="preserve"> 條第1 項第</w:t>
            </w:r>
            <w:r w:rsidR="007D3616" w:rsidRPr="0090794D">
              <w:rPr>
                <w:rFonts w:ascii="標楷體" w:eastAsia="標楷體" w:hAnsi="標楷體" w:cs="Times New Roman" w:hint="eastAsia"/>
                <w:sz w:val="28"/>
                <w:szCs w:val="28"/>
              </w:rPr>
              <w:t>4</w:t>
            </w:r>
            <w:r w:rsidR="007D3616" w:rsidRPr="0090794D">
              <w:rPr>
                <w:rFonts w:ascii="標楷體" w:eastAsia="標楷體" w:hAnsi="標楷體" w:cs="Times New Roman"/>
                <w:sz w:val="28"/>
                <w:szCs w:val="28"/>
              </w:rPr>
              <w:t>款</w:t>
            </w:r>
            <w:r w:rsidR="007D3616" w:rsidRPr="0090794D">
              <w:rPr>
                <w:rFonts w:ascii="標楷體" w:eastAsia="標楷體" w:hAnsi="標楷體" w:hint="eastAsia"/>
                <w:sz w:val="28"/>
                <w:szCs w:val="28"/>
              </w:rPr>
              <w:t>圖利</w:t>
            </w:r>
            <w:r w:rsidR="007D3616" w:rsidRPr="0090794D">
              <w:rPr>
                <w:rFonts w:ascii="標楷體" w:eastAsia="標楷體" w:hAnsi="標楷體" w:cs="Times New Roman"/>
                <w:sz w:val="28"/>
                <w:szCs w:val="28"/>
              </w:rPr>
              <w:t>罪</w:t>
            </w:r>
            <w:r w:rsidR="007D3616" w:rsidRPr="0090794D">
              <w:rPr>
                <w:rFonts w:ascii="標楷體" w:eastAsia="標楷體" w:hAnsi="標楷體" w:cs="Times New Roman" w:hint="eastAsia"/>
                <w:sz w:val="28"/>
                <w:szCs w:val="28"/>
              </w:rPr>
              <w:t>。</w:t>
            </w:r>
          </w:p>
          <w:p w:rsidR="00FF58DD" w:rsidRPr="0090794D" w:rsidRDefault="00FF58DD" w:rsidP="0090794D">
            <w:pPr>
              <w:spacing w:line="400" w:lineRule="exact"/>
              <w:ind w:leftChars="-13" w:left="5" w:hangingChars="13" w:hanging="36"/>
              <w:jc w:val="both"/>
              <w:rPr>
                <w:rFonts w:ascii="標楷體" w:eastAsia="標楷體" w:hAnsi="標楷體" w:cs="Times New Roman"/>
                <w:sz w:val="28"/>
                <w:szCs w:val="28"/>
              </w:rPr>
            </w:pPr>
            <w:r w:rsidRPr="0090794D">
              <w:rPr>
                <w:rFonts w:ascii="標楷體" w:eastAsia="標楷體" w:hAnsi="標楷體" w:cs="Times New Roman" w:hint="eastAsia"/>
                <w:sz w:val="28"/>
                <w:szCs w:val="28"/>
              </w:rPr>
              <w:t>二、</w:t>
            </w:r>
            <w:r w:rsidRPr="0090794D">
              <w:rPr>
                <w:rFonts w:ascii="標楷體" w:eastAsia="標楷體" w:hAnsi="標楷體" w:hint="eastAsia"/>
                <w:sz w:val="28"/>
                <w:szCs w:val="28"/>
              </w:rPr>
              <w:t>刑法第216、213條偽造文書罪。</w:t>
            </w:r>
          </w:p>
        </w:tc>
      </w:tr>
    </w:tbl>
    <w:p w:rsidR="002A3AAB" w:rsidRPr="0090794D" w:rsidRDefault="002A3AAB" w:rsidP="0090794D">
      <w:pPr>
        <w:pStyle w:val="HTML"/>
        <w:spacing w:line="400" w:lineRule="exact"/>
        <w:ind w:left="661" w:hangingChars="236" w:hanging="661"/>
        <w:jc w:val="both"/>
        <w:rPr>
          <w:rFonts w:ascii="標楷體" w:eastAsia="標楷體" w:hAnsi="標楷體"/>
          <w:sz w:val="28"/>
          <w:szCs w:val="28"/>
        </w:rPr>
      </w:pPr>
      <w:r w:rsidRPr="0090794D">
        <w:rPr>
          <w:rFonts w:ascii="標楷體" w:eastAsia="標楷體" w:hAnsi="標楷體" w:hint="eastAsia"/>
          <w:sz w:val="28"/>
          <w:szCs w:val="28"/>
        </w:rPr>
        <w:t>備註:</w:t>
      </w:r>
    </w:p>
    <w:p w:rsidR="002A3AAB" w:rsidRPr="0090794D" w:rsidRDefault="002A3AAB" w:rsidP="0090794D">
      <w:pPr>
        <w:pStyle w:val="HTML"/>
        <w:spacing w:line="400" w:lineRule="exact"/>
        <w:ind w:left="1156" w:hangingChars="413" w:hanging="1156"/>
        <w:jc w:val="both"/>
        <w:rPr>
          <w:rFonts w:ascii="標楷體" w:eastAsia="標楷體" w:hAnsi="標楷體"/>
          <w:sz w:val="28"/>
          <w:szCs w:val="28"/>
        </w:rPr>
      </w:pPr>
      <w:r w:rsidRPr="0090794D">
        <w:rPr>
          <w:rFonts w:ascii="標楷體" w:eastAsia="標楷體" w:hAnsi="標楷體" w:hint="eastAsia"/>
          <w:sz w:val="28"/>
          <w:szCs w:val="28"/>
        </w:rPr>
        <w:t xml:space="preserve">    一、</w:t>
      </w:r>
      <w:r w:rsidR="007D3616" w:rsidRPr="0090794D">
        <w:rPr>
          <w:rFonts w:ascii="標楷體" w:eastAsia="標楷體" w:hAnsi="標楷體" w:hint="eastAsia"/>
          <w:sz w:val="28"/>
          <w:szCs w:val="28"/>
        </w:rPr>
        <w:t>一審法院依</w:t>
      </w:r>
      <w:r w:rsidR="007D3616" w:rsidRPr="0090794D">
        <w:rPr>
          <w:rFonts w:ascii="標楷體" w:eastAsia="標楷體" w:hAnsi="標楷體" w:cs="Times New Roman"/>
          <w:sz w:val="28"/>
          <w:szCs w:val="28"/>
        </w:rPr>
        <w:t>貪污治罪條例第</w:t>
      </w:r>
      <w:r w:rsidR="007D3616" w:rsidRPr="0090794D">
        <w:rPr>
          <w:rFonts w:ascii="標楷體" w:eastAsia="標楷體" w:hAnsi="標楷體" w:cs="Times New Roman" w:hint="eastAsia"/>
          <w:sz w:val="28"/>
          <w:szCs w:val="28"/>
        </w:rPr>
        <w:t>6</w:t>
      </w:r>
      <w:r w:rsidR="007D3616" w:rsidRPr="0090794D">
        <w:rPr>
          <w:rFonts w:ascii="標楷體" w:eastAsia="標楷體" w:hAnsi="標楷體" w:cs="Times New Roman"/>
          <w:sz w:val="28"/>
          <w:szCs w:val="28"/>
        </w:rPr>
        <w:t>條第1項第</w:t>
      </w:r>
      <w:r w:rsidR="007D3616" w:rsidRPr="0090794D">
        <w:rPr>
          <w:rFonts w:ascii="標楷體" w:eastAsia="標楷體" w:hAnsi="標楷體" w:cs="Times New Roman" w:hint="eastAsia"/>
          <w:sz w:val="28"/>
          <w:szCs w:val="28"/>
        </w:rPr>
        <w:t>4</w:t>
      </w:r>
      <w:r w:rsidR="007D3616" w:rsidRPr="0090794D">
        <w:rPr>
          <w:rFonts w:ascii="標楷體" w:eastAsia="標楷體" w:hAnsi="標楷體" w:cs="Times New Roman"/>
          <w:sz w:val="28"/>
          <w:szCs w:val="28"/>
        </w:rPr>
        <w:t>款</w:t>
      </w:r>
      <w:r w:rsidR="007D3616" w:rsidRPr="0090794D">
        <w:rPr>
          <w:rFonts w:ascii="標楷體" w:eastAsia="標楷體" w:hAnsi="標楷體" w:hint="eastAsia"/>
          <w:sz w:val="28"/>
          <w:szCs w:val="28"/>
        </w:rPr>
        <w:t>圖利</w:t>
      </w:r>
      <w:r w:rsidR="007D3616" w:rsidRPr="0090794D">
        <w:rPr>
          <w:rFonts w:ascii="標楷體" w:eastAsia="標楷體" w:hAnsi="標楷體" w:cs="Times New Roman"/>
          <w:sz w:val="28"/>
          <w:szCs w:val="28"/>
        </w:rPr>
        <w:t>罪</w:t>
      </w:r>
      <w:r w:rsidR="007D3616" w:rsidRPr="0090794D">
        <w:rPr>
          <w:rFonts w:ascii="標楷體" w:eastAsia="標楷體" w:hAnsi="標楷體" w:hint="eastAsia"/>
          <w:sz w:val="28"/>
          <w:szCs w:val="28"/>
        </w:rPr>
        <w:t>處有期徒刑壹年陸月，褫奪公權壹年。</w:t>
      </w:r>
    </w:p>
    <w:p w:rsidR="00744C9C" w:rsidRPr="0090794D" w:rsidRDefault="002A3AAB" w:rsidP="0090794D">
      <w:pPr>
        <w:pStyle w:val="HTML"/>
        <w:spacing w:line="400" w:lineRule="exact"/>
        <w:ind w:left="991" w:hangingChars="354" w:hanging="991"/>
        <w:jc w:val="both"/>
        <w:rPr>
          <w:rFonts w:ascii="標楷體" w:eastAsia="標楷體" w:hAnsi="標楷體" w:cs="新細明體"/>
          <w:sz w:val="28"/>
          <w:szCs w:val="28"/>
        </w:rPr>
      </w:pPr>
      <w:r w:rsidRPr="0090794D">
        <w:rPr>
          <w:rFonts w:ascii="標楷體" w:eastAsia="標楷體" w:hAnsi="標楷體" w:hint="eastAsia"/>
          <w:sz w:val="28"/>
          <w:szCs w:val="28"/>
        </w:rPr>
        <w:t xml:space="preserve">    二、</w:t>
      </w:r>
      <w:r w:rsidR="007D3616" w:rsidRPr="0090794D">
        <w:rPr>
          <w:rFonts w:ascii="標楷體" w:eastAsia="標楷體" w:hAnsi="標楷體" w:hint="eastAsia"/>
          <w:sz w:val="28"/>
          <w:szCs w:val="28"/>
        </w:rPr>
        <w:t>二審</w:t>
      </w:r>
      <w:r w:rsidRPr="0090794D">
        <w:rPr>
          <w:rFonts w:ascii="標楷體" w:eastAsia="標楷體" w:hAnsi="標楷體" w:hint="eastAsia"/>
          <w:sz w:val="28"/>
          <w:szCs w:val="28"/>
        </w:rPr>
        <w:t>法院</w:t>
      </w:r>
      <w:r w:rsidR="00FA2766" w:rsidRPr="0090794D">
        <w:rPr>
          <w:rFonts w:ascii="標楷體" w:eastAsia="標楷體" w:hAnsi="標楷體" w:hint="eastAsia"/>
          <w:sz w:val="28"/>
          <w:szCs w:val="28"/>
        </w:rPr>
        <w:t>則</w:t>
      </w:r>
      <w:r w:rsidRPr="0090794D">
        <w:rPr>
          <w:rFonts w:ascii="標楷體" w:eastAsia="標楷體" w:hAnsi="標楷體" w:hint="eastAsia"/>
          <w:sz w:val="28"/>
          <w:szCs w:val="28"/>
        </w:rPr>
        <w:t>認為依證人證言及</w:t>
      </w:r>
      <w:r w:rsidR="00FA2766" w:rsidRPr="0090794D">
        <w:rPr>
          <w:rFonts w:ascii="標楷體" w:eastAsia="標楷體" w:hAnsi="標楷體" w:hint="eastAsia"/>
          <w:sz w:val="28"/>
          <w:szCs w:val="28"/>
        </w:rPr>
        <w:t>○○</w:t>
      </w:r>
      <w:r w:rsidRPr="0090794D">
        <w:rPr>
          <w:rFonts w:ascii="標楷體" w:eastAsia="標楷體" w:hAnsi="標楷體" w:hint="eastAsia"/>
          <w:sz w:val="28"/>
          <w:szCs w:val="28"/>
        </w:rPr>
        <w:t>市公所函文，系爭活動是由市公所民政課負責規劃、執行，核銷也是民政課，根據慣</w:t>
      </w:r>
      <w:r w:rsidRPr="0090794D">
        <w:rPr>
          <w:rFonts w:ascii="標楷體" w:eastAsia="標楷體" w:hAnsi="標楷體" w:hint="eastAsia"/>
          <w:sz w:val="28"/>
          <w:szCs w:val="28"/>
        </w:rPr>
        <w:lastRenderedPageBreak/>
        <w:t>例，並無核對身份，尚難認被告對於系爭活動有主持或執行之權責，而貪污治罪條例第6條第1項第5款乃對於主管或監督之事務，明知違背法令，直接或間接圖自己或其他私人不法利益，因而獲得利益為要件，被告對系爭活動既無主持或執行之權責，原審及起訴書認被告涉犯貪污治罪條例第6條第1項第4款之罪，即有未洽。並認96年7月11日內授中民字第0960033991號函及行政院主計處93年2月4日處實一字第0930000627號書函、內政部函文及會議紀錄等件，核屬行政機關內部之函示，與貪污治罪條例所稱「法令」，係指法律、法律授權之法規命令、職權命令、委辦規則等對多數不特定人民就一般事項所作對外產生法律效果之法令，並不相合，是被告所為與貪污治罪條例第6條第1項第5款之罪，亦有未合。</w:t>
      </w:r>
      <w:r w:rsidR="007D3616" w:rsidRPr="0090794D">
        <w:rPr>
          <w:rFonts w:ascii="標楷體" w:eastAsia="標楷體" w:hAnsi="標楷體" w:hint="eastAsia"/>
          <w:sz w:val="28"/>
          <w:szCs w:val="28"/>
        </w:rPr>
        <w:t>改依刑法第</w:t>
      </w:r>
      <w:r w:rsidR="001F6F21" w:rsidRPr="0090794D">
        <w:rPr>
          <w:rFonts w:ascii="標楷體" w:eastAsia="標楷體" w:hAnsi="標楷體" w:hint="eastAsia"/>
          <w:sz w:val="28"/>
          <w:szCs w:val="28"/>
        </w:rPr>
        <w:t>216、213條偽造文書罪，改處有期徒刑壹年，減為有期徒</w:t>
      </w:r>
      <w:r w:rsidR="001F6F21" w:rsidRPr="0090794D">
        <w:rPr>
          <w:rFonts w:ascii="標楷體" w:eastAsia="標楷體" w:hAnsi="標楷體" w:cs="新細明體" w:hint="eastAsia"/>
          <w:sz w:val="28"/>
          <w:szCs w:val="28"/>
        </w:rPr>
        <w:t>刑陸月。經最高法院駁回高檢署上訴確定。</w:t>
      </w:r>
    </w:p>
    <w:p w:rsidR="00B22073" w:rsidRDefault="00B22073"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8D7D0D" w:rsidRDefault="008D7D0D" w:rsidP="00744C9C">
      <w:pPr>
        <w:rPr>
          <w:rFonts w:ascii="標楷體" w:eastAsia="標楷體" w:hAnsi="標楷體"/>
          <w:szCs w:val="24"/>
        </w:rPr>
      </w:pPr>
    </w:p>
    <w:p w:rsidR="00B22073" w:rsidRDefault="00B22073" w:rsidP="00744C9C">
      <w:pPr>
        <w:rPr>
          <w:rFonts w:ascii="標楷體" w:eastAsia="標楷體" w:hAnsi="標楷體"/>
          <w:szCs w:val="24"/>
        </w:rPr>
      </w:pPr>
    </w:p>
    <w:p w:rsidR="00EB3B4B" w:rsidRDefault="00EB3B4B"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F063EF" w:rsidRDefault="00F063EF" w:rsidP="00744C9C">
      <w:pPr>
        <w:rPr>
          <w:rFonts w:ascii="標楷體" w:eastAsia="標楷體" w:hAnsi="標楷體"/>
          <w:szCs w:val="24"/>
        </w:rPr>
      </w:pPr>
    </w:p>
    <w:p w:rsidR="00F063EF" w:rsidRDefault="00F063EF" w:rsidP="00744C9C">
      <w:pPr>
        <w:rPr>
          <w:rFonts w:ascii="標楷體" w:eastAsia="標楷體" w:hAnsi="標楷體"/>
          <w:szCs w:val="24"/>
        </w:rPr>
      </w:pPr>
    </w:p>
    <w:p w:rsidR="00F063EF" w:rsidRDefault="00F063EF" w:rsidP="00744C9C">
      <w:pPr>
        <w:rPr>
          <w:rFonts w:ascii="標楷體" w:eastAsia="標楷體" w:hAnsi="標楷體"/>
          <w:szCs w:val="24"/>
        </w:rPr>
      </w:pPr>
    </w:p>
    <w:p w:rsidR="0090794D" w:rsidRDefault="0090794D" w:rsidP="00744C9C">
      <w:pPr>
        <w:rPr>
          <w:rFonts w:ascii="標楷體" w:eastAsia="標楷體" w:hAnsi="標楷體"/>
          <w:szCs w:val="24"/>
        </w:rPr>
      </w:pPr>
    </w:p>
    <w:p w:rsidR="008D7D0D" w:rsidRDefault="008D7D0D" w:rsidP="00744C9C">
      <w:pPr>
        <w:rPr>
          <w:rFonts w:ascii="標楷體" w:eastAsia="標楷體" w:hAnsi="標楷體"/>
          <w:szCs w:val="24"/>
        </w:rPr>
      </w:pPr>
    </w:p>
    <w:p w:rsidR="008D7D0D" w:rsidRPr="0090794D" w:rsidRDefault="008D7D0D" w:rsidP="008D7D0D">
      <w:pPr>
        <w:jc w:val="center"/>
        <w:rPr>
          <w:rFonts w:ascii="標楷體" w:eastAsia="標楷體" w:hAnsi="標楷體" w:cs="Times New Roman"/>
          <w:b/>
          <w:sz w:val="36"/>
          <w:szCs w:val="36"/>
          <w:u w:val="single"/>
        </w:rPr>
      </w:pPr>
      <w:r w:rsidRPr="0090794D">
        <w:rPr>
          <w:rFonts w:ascii="標楷體" w:eastAsia="標楷體" w:hAnsi="標楷體" w:cs="Times New Roman"/>
          <w:b/>
          <w:sz w:val="36"/>
          <w:szCs w:val="36"/>
          <w:u w:val="single"/>
        </w:rPr>
        <w:lastRenderedPageBreak/>
        <w:t>10</w:t>
      </w:r>
      <w:r w:rsidRPr="0090794D">
        <w:rPr>
          <w:rFonts w:ascii="標楷體" w:eastAsia="標楷體" w:hAnsi="標楷體" w:cs="Times New Roman" w:hint="eastAsia"/>
          <w:b/>
          <w:sz w:val="36"/>
          <w:szCs w:val="36"/>
          <w:u w:val="single"/>
        </w:rPr>
        <w:t>8</w:t>
      </w:r>
      <w:r w:rsidRPr="0090794D">
        <w:rPr>
          <w:rFonts w:ascii="標楷體" w:eastAsia="標楷體" w:hAnsi="標楷體" w:cs="Times New Roman"/>
          <w:b/>
          <w:sz w:val="36"/>
          <w:szCs w:val="36"/>
          <w:u w:val="single"/>
        </w:rPr>
        <w:t>年廉政細工專案深化作業</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1701"/>
        <w:gridCol w:w="6662"/>
      </w:tblGrid>
      <w:tr w:rsidR="008D7D0D" w:rsidRPr="0090794D" w:rsidTr="0090794D">
        <w:tc>
          <w:tcPr>
            <w:tcW w:w="534" w:type="dxa"/>
            <w:shd w:val="clear" w:color="auto" w:fill="EEECE1"/>
          </w:tcPr>
          <w:p w:rsidR="008D7D0D" w:rsidRPr="0090794D" w:rsidRDefault="008D7D0D" w:rsidP="0090794D">
            <w:pPr>
              <w:spacing w:line="400" w:lineRule="exact"/>
              <w:jc w:val="center"/>
              <w:rPr>
                <w:rFonts w:ascii="標楷體" w:eastAsia="標楷體" w:hAnsi="標楷體"/>
                <w:b/>
                <w:sz w:val="28"/>
                <w:szCs w:val="28"/>
              </w:rPr>
            </w:pPr>
            <w:r w:rsidRPr="0090794D">
              <w:rPr>
                <w:rFonts w:ascii="標楷體" w:eastAsia="標楷體" w:hAnsi="標楷體" w:hint="eastAsia"/>
                <w:b/>
                <w:sz w:val="28"/>
                <w:szCs w:val="28"/>
              </w:rPr>
              <w:t>項次</w:t>
            </w:r>
          </w:p>
        </w:tc>
        <w:tc>
          <w:tcPr>
            <w:tcW w:w="1701" w:type="dxa"/>
            <w:shd w:val="clear" w:color="auto" w:fill="EEECE1"/>
          </w:tcPr>
          <w:p w:rsidR="008D7D0D" w:rsidRPr="0090794D" w:rsidRDefault="008D7D0D" w:rsidP="0090794D">
            <w:pPr>
              <w:spacing w:line="400" w:lineRule="exact"/>
              <w:jc w:val="center"/>
              <w:rPr>
                <w:rFonts w:ascii="標楷體" w:eastAsia="標楷體" w:hAnsi="標楷體"/>
                <w:b/>
                <w:sz w:val="28"/>
                <w:szCs w:val="28"/>
              </w:rPr>
            </w:pPr>
            <w:r w:rsidRPr="0090794D">
              <w:rPr>
                <w:rFonts w:ascii="標楷體" w:eastAsia="標楷體" w:hAnsi="標楷體" w:hint="eastAsia"/>
                <w:b/>
                <w:sz w:val="28"/>
                <w:szCs w:val="28"/>
              </w:rPr>
              <w:t>標題</w:t>
            </w:r>
          </w:p>
        </w:tc>
        <w:tc>
          <w:tcPr>
            <w:tcW w:w="6662" w:type="dxa"/>
            <w:shd w:val="clear" w:color="auto" w:fill="EEECE1"/>
          </w:tcPr>
          <w:p w:rsidR="008D7D0D" w:rsidRPr="0090794D" w:rsidRDefault="008D7D0D" w:rsidP="0090794D">
            <w:pPr>
              <w:spacing w:line="400" w:lineRule="exact"/>
              <w:jc w:val="center"/>
              <w:rPr>
                <w:rFonts w:ascii="標楷體" w:eastAsia="標楷體" w:hAnsi="標楷體"/>
                <w:b/>
                <w:sz w:val="28"/>
                <w:szCs w:val="28"/>
              </w:rPr>
            </w:pPr>
            <w:r w:rsidRPr="0090794D">
              <w:rPr>
                <w:rFonts w:ascii="標楷體" w:eastAsia="標楷體" w:hAnsi="標楷體" w:hint="eastAsia"/>
                <w:b/>
                <w:sz w:val="28"/>
                <w:szCs w:val="28"/>
              </w:rPr>
              <w:t>說</w:t>
            </w:r>
            <w:r w:rsidRPr="0090794D">
              <w:rPr>
                <w:rFonts w:ascii="標楷體" w:eastAsia="標楷體" w:hAnsi="標楷體"/>
                <w:b/>
                <w:sz w:val="28"/>
                <w:szCs w:val="28"/>
              </w:rPr>
              <w:t xml:space="preserve">            </w:t>
            </w:r>
            <w:r w:rsidRPr="0090794D">
              <w:rPr>
                <w:rFonts w:ascii="標楷體" w:eastAsia="標楷體" w:hAnsi="標楷體" w:hint="eastAsia"/>
                <w:b/>
                <w:sz w:val="28"/>
                <w:szCs w:val="28"/>
              </w:rPr>
              <w:t>明</w:t>
            </w:r>
          </w:p>
        </w:tc>
      </w:tr>
      <w:tr w:rsidR="008D7D0D" w:rsidRPr="0090794D"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t>1</w:t>
            </w:r>
          </w:p>
        </w:tc>
        <w:tc>
          <w:tcPr>
            <w:tcW w:w="1701" w:type="dxa"/>
          </w:tcPr>
          <w:p w:rsidR="008D7D0D" w:rsidRPr="0090794D" w:rsidRDefault="008D7D0D" w:rsidP="0090794D">
            <w:pPr>
              <w:spacing w:line="400" w:lineRule="exact"/>
              <w:jc w:val="center"/>
              <w:rPr>
                <w:rFonts w:ascii="標楷體" w:eastAsia="標楷體" w:hAnsi="標楷體"/>
                <w:b/>
                <w:sz w:val="28"/>
                <w:szCs w:val="28"/>
              </w:rPr>
            </w:pPr>
            <w:r w:rsidRPr="0090794D">
              <w:rPr>
                <w:rFonts w:ascii="標楷體" w:eastAsia="標楷體" w:hAnsi="標楷體" w:hint="eastAsia"/>
                <w:b/>
                <w:sz w:val="28"/>
                <w:szCs w:val="28"/>
              </w:rPr>
              <w:t>類型</w:t>
            </w:r>
          </w:p>
        </w:tc>
        <w:tc>
          <w:tcPr>
            <w:tcW w:w="6662" w:type="dxa"/>
          </w:tcPr>
          <w:p w:rsidR="008D7D0D" w:rsidRPr="0090794D" w:rsidRDefault="008D7D0D" w:rsidP="0090794D">
            <w:pPr>
              <w:spacing w:line="400" w:lineRule="exact"/>
              <w:rPr>
                <w:rFonts w:ascii="標楷體" w:eastAsia="標楷體" w:hAnsi="標楷體"/>
                <w:b/>
                <w:sz w:val="28"/>
                <w:szCs w:val="28"/>
              </w:rPr>
            </w:pPr>
            <w:r w:rsidRPr="0090794D">
              <w:rPr>
                <w:rFonts w:ascii="標楷體" w:eastAsia="標楷體" w:hAnsi="標楷體" w:cs="Times New Roman" w:hint="eastAsia"/>
                <w:b/>
                <w:sz w:val="28"/>
                <w:szCs w:val="28"/>
              </w:rPr>
              <w:t>里長同意</w:t>
            </w:r>
            <w:r w:rsidRPr="0090794D">
              <w:rPr>
                <w:rFonts w:ascii="標楷體" w:eastAsia="標楷體" w:hAnsi="標楷體" w:hint="eastAsia"/>
                <w:b/>
                <w:sz w:val="28"/>
                <w:szCs w:val="28"/>
              </w:rPr>
              <w:t>不具參加資格者免費參加文康活動圖利案。</w:t>
            </w:r>
          </w:p>
        </w:tc>
      </w:tr>
      <w:tr w:rsidR="008D7D0D" w:rsidRPr="0090794D"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t>2</w:t>
            </w:r>
          </w:p>
        </w:tc>
        <w:tc>
          <w:tcPr>
            <w:tcW w:w="1701"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hint="eastAsia"/>
                <w:sz w:val="28"/>
                <w:szCs w:val="28"/>
              </w:rPr>
              <w:t>案情概述</w:t>
            </w:r>
          </w:p>
        </w:tc>
        <w:tc>
          <w:tcPr>
            <w:tcW w:w="6662" w:type="dxa"/>
          </w:tcPr>
          <w:p w:rsidR="008D7D0D" w:rsidRPr="0090794D" w:rsidRDefault="008D7D0D" w:rsidP="0090794D">
            <w:pPr>
              <w:pStyle w:val="HTML"/>
              <w:spacing w:line="400" w:lineRule="exact"/>
              <w:rPr>
                <w:rFonts w:ascii="標楷體" w:eastAsia="標楷體" w:hAnsi="標楷體"/>
                <w:sz w:val="28"/>
                <w:szCs w:val="28"/>
              </w:rPr>
            </w:pPr>
            <w:r w:rsidRPr="0090794D">
              <w:rPr>
                <w:rFonts w:ascii="標楷體" w:eastAsia="標楷體" w:hAnsi="標楷體" w:hint="eastAsia"/>
                <w:sz w:val="28"/>
                <w:szCs w:val="28"/>
              </w:rPr>
              <w:t>徐○○為○○市○○區○○里里長。緣○○區公所分2梯次舉辦○○年度「鄰長文康活動」，○○里鄰長係參加第二梯次之活動，活動地點中部地區，每人預算為新臺幣（下同）3,000元；而依內政部函示於各里之鄰</w:t>
            </w:r>
            <w:r w:rsidR="00F063EF">
              <w:rPr>
                <w:rFonts w:ascii="標楷體" w:eastAsia="標楷體" w:hAnsi="標楷體" w:hint="eastAsia"/>
                <w:sz w:val="28"/>
                <w:szCs w:val="28"/>
              </w:rPr>
              <w:t>長不克參加時，得出具同意書由鄰長之眷屬或其他家屬代理參加，即得以</w:t>
            </w:r>
            <w:r w:rsidRPr="0090794D">
              <w:rPr>
                <w:rFonts w:ascii="標楷體" w:eastAsia="標楷體" w:hAnsi="標楷體" w:hint="eastAsia"/>
                <w:sz w:val="28"/>
                <w:szCs w:val="28"/>
              </w:rPr>
              <w:t>鄰長代理人之身分免費參加「鄰長文康活動」，如非上述人員僅得以自費參加，不予以公費支應。徐○○因知悉○○里第16鄰鄰長莊○○平日需照護重度失智之母親，而無意願參加「鄰長文康活動」，即向莊○○表示：邱○○平日熱心鄰里公益，可否將「鄰長文康活動」之資格讓與邱ＯＯ等語，經莊○○同意並簽立邱○○以「表妹」身分代理參加之代理同意書（莊、邱2人實際上不具有家屬或眷屬關係）。徐○○明知邱○○係以填報「表妹」身分代理莊○○參加「鄰長文康活動」之家屬，而使邱○○得以免費參加「鄰長文康活動」，竟意圖為自己不法之所有，基於詐欺取財之犯意，向不知上情之邱○○佯稱參加該活動須繳交2,000元費用云云，致使邱○○因而陷於錯誤，而交付現金2,000元予徐○○收執。</w:t>
            </w:r>
          </w:p>
        </w:tc>
      </w:tr>
      <w:tr w:rsidR="008D7D0D" w:rsidRPr="0090794D"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t>3</w:t>
            </w:r>
          </w:p>
        </w:tc>
        <w:tc>
          <w:tcPr>
            <w:tcW w:w="1701"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hint="eastAsia"/>
                <w:sz w:val="28"/>
                <w:szCs w:val="28"/>
              </w:rPr>
              <w:t>風險評估</w:t>
            </w:r>
          </w:p>
        </w:tc>
        <w:tc>
          <w:tcPr>
            <w:tcW w:w="6662" w:type="dxa"/>
          </w:tcPr>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(1)鄰長之遴選係依據縣(市)政府所定之自治條例辦理，由村(里)長遴選熱心公益之人士報由鄉(鎮、市、區)公所聘任之，與一般公務人員性質不同。</w:t>
            </w:r>
          </w:p>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w:t>
            </w:r>
            <w:r w:rsidRPr="0090794D">
              <w:rPr>
                <w:rFonts w:ascii="標楷體" w:eastAsia="標楷體" w:hAnsi="標楷體" w:cs="標楷體" w:hint="eastAsia"/>
                <w:kern w:val="0"/>
                <w:sz w:val="28"/>
                <w:szCs w:val="28"/>
                <w:lang w:val="zh-TW"/>
              </w:rPr>
              <w:t>無統一規範：有關鄉（鎮、市）公所辦理年度村里鄰長文康活動時得否邀請眷屬參加一節，依據內政部</w:t>
            </w:r>
            <w:r w:rsidRPr="0090794D">
              <w:rPr>
                <w:rFonts w:ascii="標楷體" w:eastAsia="標楷體" w:hAnsi="標楷體" w:cs="標楷體"/>
                <w:kern w:val="0"/>
                <w:sz w:val="28"/>
                <w:szCs w:val="28"/>
                <w:lang w:val="zh-TW"/>
              </w:rPr>
              <w:t>96</w:t>
            </w:r>
            <w:r w:rsidRPr="0090794D">
              <w:rPr>
                <w:rFonts w:ascii="標楷體" w:eastAsia="標楷體" w:hAnsi="標楷體" w:cs="標楷體" w:hint="eastAsia"/>
                <w:kern w:val="0"/>
                <w:sz w:val="28"/>
                <w:szCs w:val="28"/>
                <w:lang w:val="zh-TW"/>
              </w:rPr>
              <w:t>年</w:t>
            </w:r>
            <w:r w:rsidRPr="0090794D">
              <w:rPr>
                <w:rFonts w:ascii="標楷體" w:eastAsia="標楷體" w:hAnsi="標楷體" w:cs="標楷體"/>
                <w:kern w:val="0"/>
                <w:sz w:val="28"/>
                <w:szCs w:val="28"/>
                <w:lang w:val="zh-TW"/>
              </w:rPr>
              <w:t>5</w:t>
            </w:r>
            <w:r w:rsidRPr="0090794D">
              <w:rPr>
                <w:rFonts w:ascii="標楷體" w:eastAsia="標楷體" w:hAnsi="標楷體" w:cs="標楷體" w:hint="eastAsia"/>
                <w:kern w:val="0"/>
                <w:sz w:val="28"/>
                <w:szCs w:val="28"/>
                <w:lang w:val="zh-TW"/>
              </w:rPr>
              <w:t>月</w:t>
            </w:r>
            <w:r w:rsidRPr="0090794D">
              <w:rPr>
                <w:rFonts w:ascii="標楷體" w:eastAsia="標楷體" w:hAnsi="標楷體" w:cs="標楷體"/>
                <w:kern w:val="0"/>
                <w:sz w:val="28"/>
                <w:szCs w:val="28"/>
                <w:lang w:val="zh-TW"/>
              </w:rPr>
              <w:t>30</w:t>
            </w:r>
            <w:r w:rsidRPr="0090794D">
              <w:rPr>
                <w:rFonts w:ascii="標楷體" w:eastAsia="標楷體" w:hAnsi="標楷體" w:cs="標楷體" w:hint="eastAsia"/>
                <w:kern w:val="0"/>
                <w:sz w:val="28"/>
                <w:szCs w:val="28"/>
                <w:lang w:val="zh-TW"/>
              </w:rPr>
              <w:t>日內授中民字第</w:t>
            </w:r>
            <w:r w:rsidRPr="0090794D">
              <w:rPr>
                <w:rFonts w:ascii="標楷體" w:eastAsia="標楷體" w:hAnsi="標楷體" w:cs="標楷體"/>
                <w:kern w:val="0"/>
                <w:sz w:val="28"/>
                <w:szCs w:val="28"/>
                <w:lang w:val="zh-TW"/>
              </w:rPr>
              <w:t>0960722684</w:t>
            </w:r>
            <w:r w:rsidRPr="0090794D">
              <w:rPr>
                <w:rFonts w:ascii="標楷體" w:eastAsia="標楷體" w:hAnsi="標楷體" w:cs="標楷體" w:hint="eastAsia"/>
                <w:kern w:val="0"/>
                <w:sz w:val="28"/>
                <w:szCs w:val="28"/>
                <w:lang w:val="zh-TW"/>
              </w:rPr>
              <w:t>號函釋，因鄰長屬義務職，為民服務時，常由眷屬或其他家屬協助，如鄰長不克參加文康活動時，由眷屬或其他家屬代理尚屬可行，本案允宜由地方政府本</w:t>
            </w:r>
            <w:r w:rsidRPr="0090794D">
              <w:rPr>
                <w:rFonts w:ascii="標楷體" w:eastAsia="標楷體" w:hAnsi="標楷體" w:cs="標楷體" w:hint="eastAsia"/>
                <w:kern w:val="0"/>
                <w:sz w:val="28"/>
                <w:szCs w:val="28"/>
                <w:lang w:val="zh-TW"/>
              </w:rPr>
              <w:lastRenderedPageBreak/>
              <w:t>權責辦理。惟僅有部分公所自行訂定作業要點。</w:t>
            </w:r>
          </w:p>
          <w:p w:rsidR="008D7D0D" w:rsidRPr="0090794D" w:rsidRDefault="008D7D0D" w:rsidP="0090794D">
            <w:pPr>
              <w:spacing w:line="400" w:lineRule="exact"/>
              <w:ind w:left="370" w:hangingChars="132" w:hanging="370"/>
              <w:jc w:val="both"/>
              <w:rPr>
                <w:rFonts w:ascii="標楷體" w:eastAsia="標楷體" w:hAnsi="標楷體" w:cs="標楷體"/>
                <w:kern w:val="0"/>
                <w:sz w:val="28"/>
                <w:szCs w:val="28"/>
                <w:lang w:val="zh-TW"/>
              </w:rPr>
            </w:pPr>
            <w:r w:rsidRPr="0090794D">
              <w:rPr>
                <w:rFonts w:ascii="標楷體" w:eastAsia="標楷體" w:hAnsi="標楷體" w:hint="eastAsia"/>
                <w:sz w:val="28"/>
                <w:szCs w:val="28"/>
              </w:rPr>
              <w:t>(3)</w:t>
            </w:r>
            <w:r w:rsidRPr="0090794D">
              <w:rPr>
                <w:rFonts w:ascii="標楷體" w:eastAsia="標楷體" w:hAnsi="標楷體" w:cs="標楷體" w:hint="eastAsia"/>
                <w:kern w:val="0"/>
                <w:sz w:val="28"/>
                <w:szCs w:val="28"/>
                <w:lang w:val="zh-TW"/>
              </w:rPr>
              <w:t>代理參加之範圍不明確：鄰長不克參加文康活動時，內政部雖同意由眷屬或其他家屬代理，惟於代理之範圍無明確定義，各地方政府相關規定亦有所不同，加以我國社會宗族關係多元複雜，致村里長針對是否同意代理出席乙節無明確判斷基準。</w:t>
            </w:r>
          </w:p>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cs="標楷體" w:hint="eastAsia"/>
                <w:kern w:val="0"/>
                <w:sz w:val="28"/>
                <w:szCs w:val="28"/>
                <w:lang w:val="zh-TW"/>
              </w:rPr>
              <w:t>(4)身份審核不確實：里鄰長文康活動多由公所承辦人員執行、辦理該活動相關事宜，惟因實際執行時人力等因素之考量，故依慣例而商請里長或里幹事協助調查各鄰長參加報名、代繳代理同意書（即鄰長本人無法參加而由眷屬或其他家屬參加）等事宜，爰里長如未確實審核參加人員身分，易導致冒名參加情事。</w:t>
            </w:r>
          </w:p>
        </w:tc>
      </w:tr>
      <w:tr w:rsidR="008D7D0D" w:rsidRPr="0090794D"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lastRenderedPageBreak/>
              <w:t>4</w:t>
            </w:r>
          </w:p>
        </w:tc>
        <w:tc>
          <w:tcPr>
            <w:tcW w:w="1701"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hint="eastAsia"/>
                <w:sz w:val="28"/>
                <w:szCs w:val="28"/>
              </w:rPr>
              <w:t>防治措施</w:t>
            </w:r>
          </w:p>
        </w:tc>
        <w:tc>
          <w:tcPr>
            <w:tcW w:w="6662" w:type="dxa"/>
          </w:tcPr>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Pr="0090794D">
              <w:rPr>
                <w:rFonts w:ascii="標楷體" w:eastAsia="標楷體" w:hAnsi="標楷體" w:cs="標楷體" w:hint="eastAsia"/>
                <w:kern w:val="0"/>
                <w:sz w:val="28"/>
                <w:szCs w:val="28"/>
                <w:lang w:val="zh-TW"/>
              </w:rPr>
              <w:t>有關代理參加者身分，為避免承辦人日後落入核銷不實或圖利刑責，請各公所於辦理村里鄰長文康活動時，即明確限縮眷屬或其他家屬之範圍。</w:t>
            </w:r>
          </w:p>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(2)由承辦單位於行文通知各村里辦公處報名階段，應將參加身分列於函文及活動通知單，並確實通知村里鄰長等參加人員。</w:t>
            </w:r>
          </w:p>
          <w:p w:rsidR="008D7D0D" w:rsidRPr="0090794D" w:rsidRDefault="008D7D0D"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(3)辦理廉政法令宣導，強化法紀教育及行政倫理正確觀念</w:t>
            </w:r>
            <w:r w:rsidRPr="0090794D">
              <w:rPr>
                <w:rFonts w:ascii="標楷體" w:eastAsia="標楷體" w:hAnsi="標楷體" w:cs="Times New Roman" w:hint="eastAsia"/>
                <w:sz w:val="28"/>
                <w:szCs w:val="28"/>
              </w:rPr>
              <w:t>。</w:t>
            </w:r>
          </w:p>
          <w:p w:rsidR="008D7D0D" w:rsidRPr="0090794D" w:rsidRDefault="008D7D0D"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(4)簽立切結書，明確告知相關法律責任。或請報名參加者檢附相關證明，如:戶籍謄本，並請村里幹事協助「共同生活家屬」資格之認定。</w:t>
            </w:r>
          </w:p>
        </w:tc>
      </w:tr>
      <w:tr w:rsidR="008D7D0D" w:rsidRPr="0090794D"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t>5</w:t>
            </w:r>
          </w:p>
        </w:tc>
        <w:tc>
          <w:tcPr>
            <w:tcW w:w="1701"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hint="eastAsia"/>
                <w:sz w:val="28"/>
                <w:szCs w:val="28"/>
              </w:rPr>
              <w:t>參考法令</w:t>
            </w:r>
          </w:p>
        </w:tc>
        <w:tc>
          <w:tcPr>
            <w:tcW w:w="6662" w:type="dxa"/>
          </w:tcPr>
          <w:p w:rsidR="008D7D0D" w:rsidRPr="0090794D" w:rsidRDefault="008D7D0D" w:rsidP="0090794D">
            <w:pPr>
              <w:spacing w:line="400" w:lineRule="exact"/>
              <w:rPr>
                <w:rFonts w:ascii="標楷體" w:eastAsia="標楷體" w:hAnsi="標楷體" w:cs="Times New Roman"/>
                <w:sz w:val="28"/>
                <w:szCs w:val="28"/>
              </w:rPr>
            </w:pPr>
            <w:r w:rsidRPr="0090794D">
              <w:rPr>
                <w:rFonts w:ascii="標楷體" w:eastAsia="標楷體" w:hAnsi="標楷體" w:hint="eastAsia"/>
                <w:sz w:val="28"/>
                <w:szCs w:val="28"/>
              </w:rPr>
              <w:t>一、</w:t>
            </w:r>
            <w:r w:rsidRPr="0090794D">
              <w:rPr>
                <w:rFonts w:ascii="標楷體" w:eastAsia="標楷體" w:hAnsi="標楷體" w:cs="Times New Roman"/>
                <w:sz w:val="28"/>
                <w:szCs w:val="28"/>
              </w:rPr>
              <w:t>貪污治罪條例第</w:t>
            </w:r>
            <w:r w:rsidRPr="0090794D">
              <w:rPr>
                <w:rFonts w:ascii="標楷體" w:eastAsia="標楷體" w:hAnsi="標楷體" w:cs="Times New Roman" w:hint="eastAsia"/>
                <w:sz w:val="28"/>
                <w:szCs w:val="28"/>
              </w:rPr>
              <w:t>6</w:t>
            </w:r>
            <w:r w:rsidRPr="0090794D">
              <w:rPr>
                <w:rFonts w:ascii="標楷體" w:eastAsia="標楷體" w:hAnsi="標楷體" w:cs="Times New Roman"/>
                <w:sz w:val="28"/>
                <w:szCs w:val="28"/>
              </w:rPr>
              <w:t xml:space="preserve"> 條第1 項第</w:t>
            </w:r>
            <w:r w:rsidRPr="0090794D">
              <w:rPr>
                <w:rFonts w:ascii="標楷體" w:eastAsia="標楷體" w:hAnsi="標楷體" w:cs="Times New Roman" w:hint="eastAsia"/>
                <w:sz w:val="28"/>
                <w:szCs w:val="28"/>
              </w:rPr>
              <w:t>4</w:t>
            </w:r>
            <w:r w:rsidRPr="0090794D">
              <w:rPr>
                <w:rFonts w:ascii="標楷體" w:eastAsia="標楷體" w:hAnsi="標楷體" w:cs="Times New Roman"/>
                <w:sz w:val="28"/>
                <w:szCs w:val="28"/>
              </w:rPr>
              <w:t>款</w:t>
            </w:r>
            <w:r w:rsidRPr="0090794D">
              <w:rPr>
                <w:rFonts w:ascii="標楷體" w:eastAsia="標楷體" w:hAnsi="標楷體" w:hint="eastAsia"/>
                <w:sz w:val="28"/>
                <w:szCs w:val="28"/>
              </w:rPr>
              <w:t>圖利</w:t>
            </w:r>
            <w:r w:rsidRPr="0090794D">
              <w:rPr>
                <w:rFonts w:ascii="標楷體" w:eastAsia="標楷體" w:hAnsi="標楷體" w:cs="Times New Roman"/>
                <w:sz w:val="28"/>
                <w:szCs w:val="28"/>
              </w:rPr>
              <w:t>罪</w:t>
            </w:r>
            <w:r w:rsidRPr="0090794D">
              <w:rPr>
                <w:rFonts w:ascii="標楷體" w:eastAsia="標楷體" w:hAnsi="標楷體" w:cs="Times New Roman" w:hint="eastAsia"/>
                <w:sz w:val="28"/>
                <w:szCs w:val="28"/>
              </w:rPr>
              <w:t>。</w:t>
            </w:r>
          </w:p>
          <w:p w:rsidR="008D7D0D" w:rsidRPr="0090794D" w:rsidRDefault="008D7D0D" w:rsidP="0090794D">
            <w:pPr>
              <w:spacing w:line="400" w:lineRule="exact"/>
              <w:rPr>
                <w:rFonts w:ascii="標楷體" w:eastAsia="標楷體" w:hAnsi="標楷體"/>
                <w:sz w:val="28"/>
                <w:szCs w:val="28"/>
              </w:rPr>
            </w:pPr>
            <w:r w:rsidRPr="0090794D">
              <w:rPr>
                <w:rFonts w:ascii="標楷體" w:eastAsia="標楷體" w:hAnsi="標楷體" w:cs="Times New Roman" w:hint="eastAsia"/>
                <w:sz w:val="28"/>
                <w:szCs w:val="28"/>
              </w:rPr>
              <w:t>二、刑法第339條第1項詐欺取財罪。</w:t>
            </w:r>
          </w:p>
        </w:tc>
      </w:tr>
    </w:tbl>
    <w:p w:rsidR="008D7D0D" w:rsidRPr="0090794D" w:rsidRDefault="008D7D0D" w:rsidP="0090794D">
      <w:pPr>
        <w:pStyle w:val="HTML"/>
        <w:spacing w:line="400" w:lineRule="exact"/>
        <w:ind w:left="661" w:hangingChars="236" w:hanging="661"/>
        <w:rPr>
          <w:rFonts w:ascii="標楷體" w:eastAsia="標楷體" w:hAnsi="標楷體"/>
          <w:sz w:val="28"/>
          <w:szCs w:val="28"/>
        </w:rPr>
      </w:pPr>
      <w:r w:rsidRPr="0090794D">
        <w:rPr>
          <w:rFonts w:ascii="標楷體" w:eastAsia="標楷體" w:hAnsi="標楷體" w:hint="eastAsia"/>
          <w:sz w:val="28"/>
          <w:szCs w:val="28"/>
        </w:rPr>
        <w:t>備註:第一審法院認為:「鄰長文康活動」既非里長徐○○之主管、監督事務、亦非委辦事項；且內政部96年5月30日內授中民字第0960722684號函釋，僅為規範機關內部秩序及運作之事項，單純發生對內之法律效果，與一般人民之權利義務無涉；又預算法係屬「措施性法律」，並非對多數不特定人民就一般事項所作抽象之對外發生法律效果之規定，況本件亦無所謂違反預算法等相關法令之情事。取要言之，被告徐○○等人行為，難認合於「對於主管或監督之事務」、「違背法律、法律授權之</w:t>
      </w:r>
      <w:r w:rsidRPr="0090794D">
        <w:rPr>
          <w:rFonts w:ascii="標楷體" w:eastAsia="標楷體" w:hAnsi="標楷體" w:hint="eastAsia"/>
          <w:sz w:val="28"/>
          <w:szCs w:val="28"/>
        </w:rPr>
        <w:lastRenderedPageBreak/>
        <w:t>法規命令、職權命令、自治條例、自治規則、委辦規則或其他對多數不特定人民就一般事項所作對外發生法律效果之規定」，自與貪污治罪條例第6條第1項第4款之構成要件不相符合。</w:t>
      </w:r>
    </w:p>
    <w:p w:rsidR="008D7D0D" w:rsidRPr="0090794D" w:rsidRDefault="008D7D0D" w:rsidP="0090794D">
      <w:pPr>
        <w:pStyle w:val="HTML"/>
        <w:spacing w:line="400" w:lineRule="exact"/>
        <w:ind w:left="1156" w:hangingChars="413" w:hanging="1156"/>
        <w:rPr>
          <w:rFonts w:ascii="標楷體" w:eastAsia="標楷體" w:hAnsi="標楷體"/>
          <w:sz w:val="28"/>
          <w:szCs w:val="28"/>
        </w:rPr>
      </w:pPr>
    </w:p>
    <w:p w:rsidR="008D7D0D" w:rsidRDefault="008D7D0D" w:rsidP="008D7D0D">
      <w:pPr>
        <w:pStyle w:val="HTML"/>
        <w:ind w:left="991" w:hangingChars="413" w:hanging="991"/>
        <w:rPr>
          <w:rFonts w:ascii="標楷體" w:eastAsia="標楷體" w:hAnsi="標楷體"/>
        </w:rPr>
      </w:pPr>
    </w:p>
    <w:p w:rsidR="008D7D0D" w:rsidRDefault="008D7D0D" w:rsidP="00744C9C">
      <w:pPr>
        <w:rPr>
          <w:rFonts w:ascii="標楷體" w:eastAsia="標楷體" w:hAnsi="標楷體"/>
          <w:szCs w:val="24"/>
        </w:rPr>
      </w:pPr>
    </w:p>
    <w:p w:rsidR="008D7D0D" w:rsidRDefault="008D7D0D" w:rsidP="00744C9C">
      <w:pPr>
        <w:rPr>
          <w:rFonts w:ascii="標楷體" w:eastAsia="標楷體" w:hAnsi="標楷體"/>
          <w:szCs w:val="24"/>
        </w:rPr>
      </w:pPr>
    </w:p>
    <w:p w:rsidR="008D7D0D" w:rsidRDefault="008D7D0D" w:rsidP="00744C9C">
      <w:pPr>
        <w:rPr>
          <w:rFonts w:ascii="標楷體" w:eastAsia="標楷體" w:hAnsi="標楷體"/>
          <w:szCs w:val="24"/>
        </w:rPr>
      </w:pPr>
    </w:p>
    <w:p w:rsidR="008D7D0D" w:rsidRDefault="008D7D0D" w:rsidP="00744C9C">
      <w:pPr>
        <w:rPr>
          <w:rFonts w:ascii="標楷體" w:eastAsia="標楷體" w:hAnsi="標楷體"/>
          <w:szCs w:val="24"/>
        </w:rPr>
      </w:pPr>
    </w:p>
    <w:p w:rsidR="008D7D0D" w:rsidRDefault="008D7D0D" w:rsidP="00744C9C">
      <w:pPr>
        <w:rPr>
          <w:rFonts w:ascii="標楷體" w:eastAsia="標楷體" w:hAnsi="標楷體"/>
          <w:szCs w:val="24"/>
        </w:rPr>
      </w:pPr>
    </w:p>
    <w:p w:rsidR="008D7D0D" w:rsidRDefault="008D7D0D" w:rsidP="00744C9C">
      <w:pPr>
        <w:rPr>
          <w:rFonts w:ascii="標楷體" w:eastAsia="標楷體" w:hAnsi="標楷體"/>
          <w:szCs w:val="24"/>
        </w:rPr>
      </w:pPr>
    </w:p>
    <w:p w:rsidR="008D7D0D" w:rsidRDefault="008D7D0D" w:rsidP="00744C9C">
      <w:pPr>
        <w:rPr>
          <w:rFonts w:ascii="標楷體" w:eastAsia="標楷體" w:hAnsi="標楷體"/>
          <w:szCs w:val="24"/>
        </w:rPr>
      </w:pPr>
    </w:p>
    <w:p w:rsidR="008D7D0D" w:rsidRDefault="008D7D0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8D7D0D" w:rsidRDefault="008D7D0D" w:rsidP="00744C9C">
      <w:pPr>
        <w:rPr>
          <w:rFonts w:ascii="標楷體" w:eastAsia="標楷體" w:hAnsi="標楷體"/>
          <w:szCs w:val="24"/>
        </w:rPr>
      </w:pPr>
    </w:p>
    <w:p w:rsidR="008D7D0D" w:rsidRDefault="008D7D0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90794D" w:rsidRDefault="0090794D" w:rsidP="00744C9C">
      <w:pPr>
        <w:rPr>
          <w:rFonts w:ascii="標楷體" w:eastAsia="標楷體" w:hAnsi="標楷體"/>
          <w:szCs w:val="24"/>
        </w:rPr>
      </w:pPr>
    </w:p>
    <w:p w:rsidR="008D7D0D" w:rsidRPr="008D7D0D" w:rsidRDefault="008D7D0D" w:rsidP="00744C9C">
      <w:pPr>
        <w:rPr>
          <w:rFonts w:ascii="標楷體" w:eastAsia="標楷體" w:hAnsi="標楷體"/>
          <w:szCs w:val="24"/>
        </w:rPr>
      </w:pPr>
    </w:p>
    <w:p w:rsidR="00EB3B4B" w:rsidRPr="0090794D" w:rsidRDefault="00EB3B4B" w:rsidP="00EB3B4B">
      <w:pPr>
        <w:jc w:val="center"/>
        <w:rPr>
          <w:rFonts w:ascii="標楷體" w:eastAsia="標楷體" w:hAnsi="標楷體" w:cs="Times New Roman"/>
          <w:b/>
          <w:sz w:val="36"/>
          <w:szCs w:val="36"/>
          <w:u w:val="single"/>
        </w:rPr>
      </w:pPr>
      <w:r w:rsidRPr="0090794D">
        <w:rPr>
          <w:rFonts w:ascii="標楷體" w:eastAsia="標楷體" w:hAnsi="標楷體" w:cs="Times New Roman"/>
          <w:b/>
          <w:sz w:val="36"/>
          <w:szCs w:val="36"/>
          <w:u w:val="single"/>
        </w:rPr>
        <w:lastRenderedPageBreak/>
        <w:t>10</w:t>
      </w:r>
      <w:r w:rsidR="00B22073" w:rsidRPr="0090794D">
        <w:rPr>
          <w:rFonts w:ascii="標楷體" w:eastAsia="標楷體" w:hAnsi="標楷體" w:cs="Times New Roman" w:hint="eastAsia"/>
          <w:b/>
          <w:sz w:val="36"/>
          <w:szCs w:val="36"/>
          <w:u w:val="single"/>
        </w:rPr>
        <w:t>8</w:t>
      </w:r>
      <w:r w:rsidRPr="0090794D">
        <w:rPr>
          <w:rFonts w:ascii="標楷體" w:eastAsia="標楷體" w:hAnsi="標楷體" w:cs="Times New Roman"/>
          <w:b/>
          <w:sz w:val="36"/>
          <w:szCs w:val="36"/>
          <w:u w:val="single"/>
        </w:rPr>
        <w:t>年廉政細工專案深化作業</w:t>
      </w:r>
    </w:p>
    <w:tbl>
      <w:tblPr>
        <w:tblStyle w:val="a3"/>
        <w:tblW w:w="8755" w:type="dxa"/>
        <w:tblLook w:val="04A0"/>
      </w:tblPr>
      <w:tblGrid>
        <w:gridCol w:w="534"/>
        <w:gridCol w:w="1701"/>
        <w:gridCol w:w="6520"/>
      </w:tblGrid>
      <w:tr w:rsidR="00EB3B4B" w:rsidRPr="0090794D" w:rsidTr="0090794D">
        <w:tc>
          <w:tcPr>
            <w:tcW w:w="534" w:type="dxa"/>
            <w:shd w:val="clear" w:color="auto" w:fill="EEECE1" w:themeFill="background2"/>
          </w:tcPr>
          <w:p w:rsidR="00EB3B4B" w:rsidRPr="0090794D" w:rsidRDefault="00EB3B4B"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項次</w:t>
            </w:r>
          </w:p>
        </w:tc>
        <w:tc>
          <w:tcPr>
            <w:tcW w:w="1701" w:type="dxa"/>
            <w:shd w:val="clear" w:color="auto" w:fill="EEECE1" w:themeFill="background2"/>
          </w:tcPr>
          <w:p w:rsidR="00EB3B4B" w:rsidRPr="0090794D" w:rsidRDefault="00EB3B4B"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標題</w:t>
            </w:r>
          </w:p>
        </w:tc>
        <w:tc>
          <w:tcPr>
            <w:tcW w:w="6520" w:type="dxa"/>
            <w:shd w:val="clear" w:color="auto" w:fill="EEECE1" w:themeFill="background2"/>
          </w:tcPr>
          <w:p w:rsidR="00EB3B4B" w:rsidRPr="0090794D" w:rsidRDefault="00EB3B4B"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說            明</w:t>
            </w:r>
          </w:p>
        </w:tc>
      </w:tr>
      <w:tr w:rsidR="00EB3B4B" w:rsidRPr="0090794D" w:rsidTr="0090794D">
        <w:tc>
          <w:tcPr>
            <w:tcW w:w="534" w:type="dxa"/>
          </w:tcPr>
          <w:p w:rsidR="00EB3B4B" w:rsidRPr="0090794D" w:rsidRDefault="00EB3B4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1</w:t>
            </w:r>
          </w:p>
        </w:tc>
        <w:tc>
          <w:tcPr>
            <w:tcW w:w="1701" w:type="dxa"/>
          </w:tcPr>
          <w:p w:rsidR="00EB3B4B" w:rsidRPr="0090794D" w:rsidRDefault="00EB3B4B"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類型</w:t>
            </w:r>
          </w:p>
        </w:tc>
        <w:tc>
          <w:tcPr>
            <w:tcW w:w="6520" w:type="dxa"/>
          </w:tcPr>
          <w:p w:rsidR="00EB3B4B" w:rsidRPr="0090794D" w:rsidRDefault="00F72DA1" w:rsidP="0090794D">
            <w:pPr>
              <w:spacing w:line="400" w:lineRule="exact"/>
              <w:jc w:val="both"/>
              <w:rPr>
                <w:rFonts w:ascii="標楷體" w:eastAsia="標楷體" w:hAnsi="標楷體" w:cs="Times New Roman"/>
                <w:b/>
                <w:sz w:val="28"/>
                <w:szCs w:val="28"/>
              </w:rPr>
            </w:pPr>
            <w:r w:rsidRPr="0090794D">
              <w:rPr>
                <w:rFonts w:ascii="標楷體" w:eastAsia="標楷體" w:hAnsi="標楷體" w:cs="Times New Roman" w:hint="eastAsia"/>
                <w:b/>
                <w:sz w:val="28"/>
                <w:szCs w:val="28"/>
              </w:rPr>
              <w:t>里長與里幹事利用不具資格參加者冒名預替，共犯</w:t>
            </w:r>
            <w:r w:rsidRPr="0090794D">
              <w:rPr>
                <w:rFonts w:ascii="標楷體" w:eastAsia="標楷體" w:hAnsi="標楷體" w:hint="eastAsia"/>
                <w:b/>
                <w:sz w:val="28"/>
                <w:szCs w:val="28"/>
              </w:rPr>
              <w:t>利用職務上機會詐取財物罪。</w:t>
            </w:r>
          </w:p>
        </w:tc>
      </w:tr>
      <w:tr w:rsidR="00EB3B4B" w:rsidRPr="0090794D" w:rsidTr="0090794D">
        <w:tc>
          <w:tcPr>
            <w:tcW w:w="534" w:type="dxa"/>
          </w:tcPr>
          <w:p w:rsidR="00EB3B4B" w:rsidRPr="0090794D" w:rsidRDefault="00EB3B4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2</w:t>
            </w:r>
          </w:p>
        </w:tc>
        <w:tc>
          <w:tcPr>
            <w:tcW w:w="1701" w:type="dxa"/>
          </w:tcPr>
          <w:p w:rsidR="00EB3B4B" w:rsidRPr="0090794D" w:rsidRDefault="00EB3B4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案情概述</w:t>
            </w:r>
          </w:p>
        </w:tc>
        <w:tc>
          <w:tcPr>
            <w:tcW w:w="6520" w:type="dxa"/>
          </w:tcPr>
          <w:p w:rsidR="00EB3B4B" w:rsidRPr="0090794D" w:rsidRDefault="00BE36CD" w:rsidP="0090794D">
            <w:pPr>
              <w:pStyle w:val="HTML"/>
              <w:spacing w:line="400" w:lineRule="exact"/>
              <w:jc w:val="both"/>
              <w:rPr>
                <w:rFonts w:ascii="標楷體" w:eastAsia="標楷體" w:hAnsi="標楷體" w:cs="Times New Roman"/>
                <w:sz w:val="28"/>
                <w:szCs w:val="28"/>
              </w:rPr>
            </w:pPr>
            <w:r w:rsidRPr="0090794D">
              <w:rPr>
                <w:rFonts w:ascii="標楷體" w:eastAsia="標楷體" w:hAnsi="標楷體" w:hint="eastAsia"/>
                <w:sz w:val="28"/>
                <w:szCs w:val="28"/>
              </w:rPr>
              <w:t>甲擔任</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市</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里里長，丁擔任</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里里幹事，均為依據地方自治法規，辦理</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里鄰事項而有法定職務權限之公務員；甲及丁接獲</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市</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區公所函，知悉</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市</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區各里有</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年度各里辦里鄰長自強活動實施計畫一事，甲及丁均明知依該實施計畫規定，對於參加自強活動並親自簽到之鄰長，每人可以獲得新臺幣（下同）1千元之公費補助，且應專款專用，在已確定</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里鄰長無法全數參與下，竟仍共同基於詐領補助經費之犯意，於同年4月間，由甲彙整</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w:t>
            </w:r>
            <w:r w:rsidR="00CB771F" w:rsidRPr="0090794D">
              <w:rPr>
                <w:rFonts w:ascii="標楷體" w:eastAsia="標楷體" w:hAnsi="標楷體" w:hint="eastAsia"/>
                <w:sz w:val="28"/>
                <w:szCs w:val="28"/>
              </w:rPr>
              <w:t>○○</w:t>
            </w:r>
            <w:r w:rsidRPr="0090794D">
              <w:rPr>
                <w:rFonts w:ascii="標楷體" w:eastAsia="標楷體" w:hAnsi="標楷體" w:hint="eastAsia"/>
                <w:sz w:val="28"/>
                <w:szCs w:val="28"/>
              </w:rPr>
              <w:t>年度鄰長自強活動概算表、</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里參加鄰長自強活動名冊、</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年度第1次里鄰工作會報會議紀錄及</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年度鄰長自強活動行程表等書面資料予丁，由丁</w:t>
            </w:r>
            <w:r w:rsidR="00A61776" w:rsidRPr="0090794D">
              <w:rPr>
                <w:rFonts w:ascii="標楷體" w:eastAsia="標楷體" w:hAnsi="標楷體" w:hint="eastAsia"/>
                <w:sz w:val="28"/>
                <w:szCs w:val="28"/>
              </w:rPr>
              <w:t>於○○市○○</w:t>
            </w:r>
            <w:r w:rsidRPr="0090794D">
              <w:rPr>
                <w:rFonts w:ascii="標楷體" w:eastAsia="標楷體" w:hAnsi="標楷體" w:hint="eastAsia"/>
                <w:sz w:val="28"/>
                <w:szCs w:val="28"/>
              </w:rPr>
              <w:t>區公所黏貼憑證用紙上之「申請、使用單位」一欄蓋用職章，向</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市</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區公所請領鄰長自強活動補助費，並由甲於領據之具領人處蓋章，丁則於證明人處蓋章，先虛偽陳報</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里內25位鄰長均會參加</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年度鄰長自強活動，使</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區公所陷於錯誤，誤以為</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里25位鄰長均將參加自強活動，使</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年度自強活動補助經費匯入甲</w:t>
            </w:r>
            <w:r w:rsidR="00A61776" w:rsidRPr="0090794D">
              <w:rPr>
                <w:rFonts w:ascii="標楷體" w:eastAsia="標楷體" w:hAnsi="標楷體" w:hint="eastAsia"/>
                <w:sz w:val="28"/>
                <w:szCs w:val="28"/>
              </w:rPr>
              <w:t>之○○</w:t>
            </w:r>
            <w:r w:rsidRPr="0090794D">
              <w:rPr>
                <w:rFonts w:ascii="標楷體" w:eastAsia="標楷體" w:hAnsi="標楷體" w:hint="eastAsia"/>
                <w:sz w:val="28"/>
                <w:szCs w:val="28"/>
              </w:rPr>
              <w:t>商業銀行</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分行帳戶中，至同年5月6、7、8日實際辦理澎湖行自強活動時，只黃</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及丙</w:t>
            </w:r>
            <w:r w:rsidR="00A61776" w:rsidRPr="0090794D">
              <w:rPr>
                <w:rFonts w:ascii="標楷體" w:eastAsia="標楷體" w:hAnsi="標楷體" w:hint="eastAsia"/>
                <w:sz w:val="28"/>
                <w:szCs w:val="28"/>
              </w:rPr>
              <w:t>等</w:t>
            </w:r>
            <w:r w:rsidRPr="0090794D">
              <w:rPr>
                <w:rFonts w:ascii="標楷體" w:eastAsia="標楷體" w:hAnsi="標楷體" w:hint="eastAsia"/>
                <w:sz w:val="28"/>
                <w:szCs w:val="28"/>
              </w:rPr>
              <w:t>2位鄰長參加，依</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市</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區</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年度各里辦理鄰長自強活動實施計畫第3點規定，未親自參與之鄰長，其已支給之鄰長自強活動經費應於活動結束後10日繳回區公所；然因澎湖行自強活動時並未確實簽到且23位鄰長未真實參加，為完備鄰長自強活動補助費核銷程序及避免繳回所詐領之補助費，甲、丁併基於行使登載不實公文書之犯意聯絡，</w:t>
            </w:r>
            <w:r w:rsidRPr="0090794D">
              <w:rPr>
                <w:rFonts w:ascii="標楷體" w:eastAsia="標楷體" w:hAnsi="標楷體" w:hint="eastAsia"/>
                <w:sz w:val="28"/>
                <w:szCs w:val="28"/>
              </w:rPr>
              <w:lastRenderedPageBreak/>
              <w:t>推由丁於同年8月15日離職前，先於核銷</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年度</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里鄰長自強活動補助經費之</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市</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區公所黏貼憑證用紙上蓋用職章，</w:t>
            </w:r>
            <w:r w:rsidR="00C37105" w:rsidRPr="0090794D">
              <w:rPr>
                <w:rFonts w:ascii="標楷體" w:eastAsia="標楷體" w:hAnsi="標楷體" w:hint="eastAsia"/>
                <w:sz w:val="28"/>
                <w:szCs w:val="28"/>
              </w:rPr>
              <w:t>再藉同年8月17日夜間，於○○市○○○路○○○號○○商務聯誼社，辦理○○里歡送里幹事壬○○離職之鄰長餐敘機會，將○○里○○年度鄰長參加自強活動人員簽到空白表置於餐敘會場，使不知簽到表是用於核銷經費之鄰長等人簽名其上，未到之鄰長己○○○及癸○○則由乙○○代為簽名，以取得完整之簽到表，併同自強活動旅遊照片及旅行業代收轉付收據，向○○區公所辦理核銷程序。</w:t>
            </w:r>
            <w:r w:rsidRPr="0090794D">
              <w:rPr>
                <w:rFonts w:ascii="標楷體" w:eastAsia="標楷體" w:hAnsi="標楷體" w:hint="eastAsia"/>
                <w:sz w:val="28"/>
                <w:szCs w:val="28"/>
              </w:rPr>
              <w:t>並於同年8 月29日經區長核可，再度使</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區公所誤認</w:t>
            </w:r>
            <w:r w:rsidR="00C37105" w:rsidRPr="0090794D">
              <w:rPr>
                <w:rFonts w:ascii="標楷體" w:eastAsia="標楷體" w:hAnsi="標楷體" w:hint="eastAsia"/>
                <w:sz w:val="28"/>
                <w:szCs w:val="28"/>
              </w:rPr>
              <w:t>○○</w:t>
            </w:r>
            <w:r w:rsidRPr="0090794D">
              <w:rPr>
                <w:rFonts w:ascii="標楷體" w:eastAsia="標楷體" w:hAnsi="標楷體" w:hint="eastAsia"/>
                <w:sz w:val="28"/>
                <w:szCs w:val="28"/>
              </w:rPr>
              <w:t>里並無應繳回自強活動補助經費情事，足生損害於</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區公所對於鄰長自強活動補助經費管理之正確性；共詐領</w:t>
            </w:r>
            <w:r w:rsidR="00A61776" w:rsidRPr="0090794D">
              <w:rPr>
                <w:rFonts w:ascii="標楷體" w:eastAsia="標楷體" w:hAnsi="標楷體" w:hint="eastAsia"/>
                <w:sz w:val="28"/>
                <w:szCs w:val="28"/>
              </w:rPr>
              <w:t>○○</w:t>
            </w:r>
            <w:r w:rsidRPr="0090794D">
              <w:rPr>
                <w:rFonts w:ascii="標楷體" w:eastAsia="標楷體" w:hAnsi="標楷體" w:hint="eastAsia"/>
                <w:sz w:val="28"/>
                <w:szCs w:val="28"/>
              </w:rPr>
              <w:t>年度鄰長自強活動經費計2萬3千元。</w:t>
            </w:r>
          </w:p>
        </w:tc>
      </w:tr>
      <w:tr w:rsidR="00160F3C" w:rsidRPr="0090794D" w:rsidTr="0090794D">
        <w:tc>
          <w:tcPr>
            <w:tcW w:w="534" w:type="dxa"/>
          </w:tcPr>
          <w:p w:rsidR="00160F3C" w:rsidRPr="0090794D" w:rsidRDefault="00160F3C"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lastRenderedPageBreak/>
              <w:t>3</w:t>
            </w:r>
          </w:p>
        </w:tc>
        <w:tc>
          <w:tcPr>
            <w:tcW w:w="1701" w:type="dxa"/>
          </w:tcPr>
          <w:p w:rsidR="00160F3C" w:rsidRPr="0090794D" w:rsidRDefault="00160F3C"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風險評估</w:t>
            </w:r>
          </w:p>
        </w:tc>
        <w:tc>
          <w:tcPr>
            <w:tcW w:w="6520" w:type="dxa"/>
          </w:tcPr>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(1)鄰長之遴選係依據縣(市)政府所定之自治條例辦理，由村(里)長遴選熱心公益之人士報由鄉(鎮、市、區)公所聘任之，與一般公務人員性質不同。</w:t>
            </w:r>
          </w:p>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w:t>
            </w:r>
            <w:r w:rsidRPr="0090794D">
              <w:rPr>
                <w:rFonts w:ascii="標楷體" w:eastAsia="標楷體" w:hAnsi="標楷體" w:cs="標楷體" w:hint="eastAsia"/>
                <w:kern w:val="0"/>
                <w:sz w:val="28"/>
                <w:szCs w:val="28"/>
                <w:lang w:val="zh-TW"/>
              </w:rPr>
              <w:t>無統一規範：有關鄉（鎮、市）公所辦理年度村里鄰長文康活動時得否邀請眷屬參加一節，依據內政部</w:t>
            </w:r>
            <w:r w:rsidRPr="0090794D">
              <w:rPr>
                <w:rFonts w:ascii="標楷體" w:eastAsia="標楷體" w:hAnsi="標楷體" w:cs="標楷體"/>
                <w:kern w:val="0"/>
                <w:sz w:val="28"/>
                <w:szCs w:val="28"/>
                <w:lang w:val="zh-TW"/>
              </w:rPr>
              <w:t>96</w:t>
            </w:r>
            <w:r w:rsidRPr="0090794D">
              <w:rPr>
                <w:rFonts w:ascii="標楷體" w:eastAsia="標楷體" w:hAnsi="標楷體" w:cs="標楷體" w:hint="eastAsia"/>
                <w:kern w:val="0"/>
                <w:sz w:val="28"/>
                <w:szCs w:val="28"/>
                <w:lang w:val="zh-TW"/>
              </w:rPr>
              <w:t>年</w:t>
            </w:r>
            <w:r w:rsidRPr="0090794D">
              <w:rPr>
                <w:rFonts w:ascii="標楷體" w:eastAsia="標楷體" w:hAnsi="標楷體" w:cs="標楷體"/>
                <w:kern w:val="0"/>
                <w:sz w:val="28"/>
                <w:szCs w:val="28"/>
                <w:lang w:val="zh-TW"/>
              </w:rPr>
              <w:t>5</w:t>
            </w:r>
            <w:r w:rsidRPr="0090794D">
              <w:rPr>
                <w:rFonts w:ascii="標楷體" w:eastAsia="標楷體" w:hAnsi="標楷體" w:cs="標楷體" w:hint="eastAsia"/>
                <w:kern w:val="0"/>
                <w:sz w:val="28"/>
                <w:szCs w:val="28"/>
                <w:lang w:val="zh-TW"/>
              </w:rPr>
              <w:t>月</w:t>
            </w:r>
            <w:r w:rsidRPr="0090794D">
              <w:rPr>
                <w:rFonts w:ascii="標楷體" w:eastAsia="標楷體" w:hAnsi="標楷體" w:cs="標楷體"/>
                <w:kern w:val="0"/>
                <w:sz w:val="28"/>
                <w:szCs w:val="28"/>
                <w:lang w:val="zh-TW"/>
              </w:rPr>
              <w:t>30</w:t>
            </w:r>
            <w:r w:rsidRPr="0090794D">
              <w:rPr>
                <w:rFonts w:ascii="標楷體" w:eastAsia="標楷體" w:hAnsi="標楷體" w:cs="標楷體" w:hint="eastAsia"/>
                <w:kern w:val="0"/>
                <w:sz w:val="28"/>
                <w:szCs w:val="28"/>
                <w:lang w:val="zh-TW"/>
              </w:rPr>
              <w:t>日內授中民字第</w:t>
            </w:r>
            <w:r w:rsidRPr="0090794D">
              <w:rPr>
                <w:rFonts w:ascii="標楷體" w:eastAsia="標楷體" w:hAnsi="標楷體" w:cs="標楷體"/>
                <w:kern w:val="0"/>
                <w:sz w:val="28"/>
                <w:szCs w:val="28"/>
                <w:lang w:val="zh-TW"/>
              </w:rPr>
              <w:t>0960722684</w:t>
            </w:r>
            <w:r w:rsidRPr="0090794D">
              <w:rPr>
                <w:rFonts w:ascii="標楷體" w:eastAsia="標楷體" w:hAnsi="標楷體" w:cs="標楷體" w:hint="eastAsia"/>
                <w:kern w:val="0"/>
                <w:sz w:val="28"/>
                <w:szCs w:val="28"/>
                <w:lang w:val="zh-TW"/>
              </w:rPr>
              <w:t>號函釋，因鄰長屬義務職，為民服務時，常由眷屬或其他家屬協助，如鄰長不克參加文康活動時，由眷屬或其他家屬代理尚屬可行，本案允宜由地方政府本權責辦理。惟僅有部分公所自行訂定作業要點。</w:t>
            </w:r>
          </w:p>
          <w:p w:rsidR="00160F3C" w:rsidRPr="0090794D" w:rsidRDefault="00160F3C" w:rsidP="0090794D">
            <w:pPr>
              <w:spacing w:line="400" w:lineRule="exact"/>
              <w:ind w:left="370" w:hangingChars="132" w:hanging="370"/>
              <w:jc w:val="both"/>
              <w:rPr>
                <w:rFonts w:ascii="標楷體" w:eastAsia="標楷體" w:hAnsi="標楷體" w:cs="標楷體"/>
                <w:kern w:val="0"/>
                <w:sz w:val="28"/>
                <w:szCs w:val="28"/>
                <w:lang w:val="zh-TW"/>
              </w:rPr>
            </w:pPr>
            <w:r w:rsidRPr="0090794D">
              <w:rPr>
                <w:rFonts w:ascii="標楷體" w:eastAsia="標楷體" w:hAnsi="標楷體" w:hint="eastAsia"/>
                <w:sz w:val="28"/>
                <w:szCs w:val="28"/>
              </w:rPr>
              <w:t>(3)</w:t>
            </w:r>
            <w:r w:rsidRPr="0090794D">
              <w:rPr>
                <w:rFonts w:ascii="標楷體" w:eastAsia="標楷體" w:hAnsi="標楷體" w:cs="標楷體" w:hint="eastAsia"/>
                <w:kern w:val="0"/>
                <w:sz w:val="28"/>
                <w:szCs w:val="28"/>
                <w:lang w:val="zh-TW"/>
              </w:rPr>
              <w:t>代理參加之範圍不明確：鄰長不克參加文康活動時，內政部雖同意由眷屬或其他家屬代理，惟於代理之範圍無明確定義，各地方政府相關規定亦有所不同，加以我國社會宗族關係多元複雜，致村里長針對是否同意代理出席乙節無明確判斷基準。</w:t>
            </w:r>
          </w:p>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cs="標楷體" w:hint="eastAsia"/>
                <w:kern w:val="0"/>
                <w:sz w:val="28"/>
                <w:szCs w:val="28"/>
                <w:lang w:val="zh-TW"/>
              </w:rPr>
              <w:t>(4)身份審核不確實：里鄰長文康活動多由公所承辦人員執行、辦理該活動相關事宜，惟因實際執行</w:t>
            </w:r>
            <w:r w:rsidRPr="0090794D">
              <w:rPr>
                <w:rFonts w:ascii="標楷體" w:eastAsia="標楷體" w:hAnsi="標楷體" w:cs="標楷體" w:hint="eastAsia"/>
                <w:kern w:val="0"/>
                <w:sz w:val="28"/>
                <w:szCs w:val="28"/>
                <w:lang w:val="zh-TW"/>
              </w:rPr>
              <w:lastRenderedPageBreak/>
              <w:t>時人力等因素之考量，故依慣例而商請里長或里幹事協助調查各鄰長參加報名、代繳代理同意書（即鄰長本人無法參加而由眷屬或其他家屬參加）等事宜，爰里長如未確實審核參加人員身分，易導致冒名參加情事。</w:t>
            </w:r>
          </w:p>
        </w:tc>
      </w:tr>
      <w:tr w:rsidR="00160F3C" w:rsidRPr="0090794D" w:rsidTr="0090794D">
        <w:tc>
          <w:tcPr>
            <w:tcW w:w="534" w:type="dxa"/>
          </w:tcPr>
          <w:p w:rsidR="00160F3C" w:rsidRPr="0090794D" w:rsidRDefault="00160F3C"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lastRenderedPageBreak/>
              <w:t>4</w:t>
            </w:r>
          </w:p>
        </w:tc>
        <w:tc>
          <w:tcPr>
            <w:tcW w:w="1701" w:type="dxa"/>
          </w:tcPr>
          <w:p w:rsidR="00160F3C" w:rsidRPr="0090794D" w:rsidRDefault="00160F3C"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防治措施</w:t>
            </w:r>
          </w:p>
        </w:tc>
        <w:tc>
          <w:tcPr>
            <w:tcW w:w="6520" w:type="dxa"/>
          </w:tcPr>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Pr="0090794D">
              <w:rPr>
                <w:rFonts w:ascii="標楷體" w:eastAsia="標楷體" w:hAnsi="標楷體" w:cs="標楷體" w:hint="eastAsia"/>
                <w:kern w:val="0"/>
                <w:sz w:val="28"/>
                <w:szCs w:val="28"/>
                <w:lang w:val="zh-TW"/>
              </w:rPr>
              <w:t>有關代理參加者身分，為避免承辦人日後落入核銷不實或圖利刑責，請各公所於辦理村里鄰長文康活動時，即明確限縮眷屬或其他家屬之範圍。</w:t>
            </w:r>
          </w:p>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(2)由承辦單位於行文通知各村里辦公處報名階段，應將參加身分列於函文及活動通知單，並確實通知村里鄰長等參加人員。</w:t>
            </w:r>
          </w:p>
          <w:p w:rsidR="00160F3C" w:rsidRPr="0090794D" w:rsidRDefault="00160F3C"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(3)辦理廉政法令宣導，強化法紀教育及行政倫理正確觀念</w:t>
            </w:r>
            <w:r w:rsidRPr="0090794D">
              <w:rPr>
                <w:rFonts w:ascii="標楷體" w:eastAsia="標楷體" w:hAnsi="標楷體" w:cs="Times New Roman" w:hint="eastAsia"/>
                <w:sz w:val="28"/>
                <w:szCs w:val="28"/>
              </w:rPr>
              <w:t>。</w:t>
            </w:r>
          </w:p>
          <w:p w:rsidR="00160F3C" w:rsidRPr="0090794D" w:rsidRDefault="00160F3C"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(4)簽立切結書，明確告知相關法律責任。或請報名參加者檢附相關證明，如:戶籍謄本，並請村里幹事協助「共同生活家屬」資格之認定。</w:t>
            </w:r>
          </w:p>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(4)落實採購驗收並加強採購稽核，適時導正採購缺失。</w:t>
            </w:r>
            <w:r w:rsidRPr="0090794D">
              <w:rPr>
                <w:rFonts w:ascii="標楷體" w:eastAsia="標楷體" w:hAnsi="標楷體"/>
                <w:sz w:val="28"/>
                <w:szCs w:val="28"/>
              </w:rPr>
              <w:t xml:space="preserve"> </w:t>
            </w:r>
          </w:p>
        </w:tc>
      </w:tr>
      <w:tr w:rsidR="001763EB" w:rsidRPr="0090794D" w:rsidTr="0090794D">
        <w:tc>
          <w:tcPr>
            <w:tcW w:w="534" w:type="dxa"/>
          </w:tcPr>
          <w:p w:rsidR="001763EB" w:rsidRPr="0090794D" w:rsidRDefault="001763E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5</w:t>
            </w:r>
          </w:p>
        </w:tc>
        <w:tc>
          <w:tcPr>
            <w:tcW w:w="1701" w:type="dxa"/>
          </w:tcPr>
          <w:p w:rsidR="001763EB" w:rsidRPr="0090794D" w:rsidRDefault="001763EB"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參考法令</w:t>
            </w:r>
          </w:p>
        </w:tc>
        <w:tc>
          <w:tcPr>
            <w:tcW w:w="6520" w:type="dxa"/>
          </w:tcPr>
          <w:p w:rsidR="001763EB" w:rsidRPr="0090794D" w:rsidRDefault="001763EB" w:rsidP="0090794D">
            <w:pPr>
              <w:spacing w:line="400" w:lineRule="exact"/>
              <w:ind w:leftChars="-13" w:left="5" w:hangingChars="13" w:hanging="36"/>
              <w:jc w:val="both"/>
              <w:rPr>
                <w:rFonts w:ascii="標楷體" w:eastAsia="標楷體" w:hAnsi="標楷體" w:cs="Times New Roman"/>
                <w:sz w:val="28"/>
                <w:szCs w:val="28"/>
              </w:rPr>
            </w:pPr>
            <w:r w:rsidRPr="0090794D">
              <w:rPr>
                <w:rFonts w:ascii="標楷體" w:eastAsia="標楷體" w:hAnsi="標楷體" w:hint="eastAsia"/>
                <w:sz w:val="28"/>
                <w:szCs w:val="28"/>
              </w:rPr>
              <w:t>貪污治罪條例第</w:t>
            </w:r>
            <w:r w:rsidRPr="0090794D">
              <w:rPr>
                <w:rFonts w:ascii="標楷體" w:eastAsia="標楷體" w:hAnsi="標楷體"/>
                <w:sz w:val="28"/>
                <w:szCs w:val="28"/>
              </w:rPr>
              <w:t>5</w:t>
            </w:r>
            <w:r w:rsidRPr="0090794D">
              <w:rPr>
                <w:rFonts w:ascii="標楷體" w:eastAsia="標楷體" w:hAnsi="標楷體" w:hint="eastAsia"/>
                <w:sz w:val="28"/>
                <w:szCs w:val="28"/>
              </w:rPr>
              <w:t>條第</w:t>
            </w:r>
            <w:r w:rsidRPr="0090794D">
              <w:rPr>
                <w:rFonts w:ascii="標楷體" w:eastAsia="標楷體" w:hAnsi="標楷體"/>
                <w:sz w:val="28"/>
                <w:szCs w:val="28"/>
              </w:rPr>
              <w:t>1</w:t>
            </w:r>
            <w:r w:rsidRPr="0090794D">
              <w:rPr>
                <w:rFonts w:ascii="標楷體" w:eastAsia="標楷體" w:hAnsi="標楷體" w:hint="eastAsia"/>
                <w:sz w:val="28"/>
                <w:szCs w:val="28"/>
              </w:rPr>
              <w:t>項第</w:t>
            </w:r>
            <w:r w:rsidR="00BE36CD" w:rsidRPr="0090794D">
              <w:rPr>
                <w:rFonts w:ascii="標楷體" w:eastAsia="標楷體" w:hAnsi="標楷體" w:hint="eastAsia"/>
                <w:sz w:val="28"/>
                <w:szCs w:val="28"/>
              </w:rPr>
              <w:t>2</w:t>
            </w:r>
            <w:r w:rsidRPr="0090794D">
              <w:rPr>
                <w:rFonts w:ascii="標楷體" w:eastAsia="標楷體" w:hAnsi="標楷體" w:hint="eastAsia"/>
                <w:sz w:val="28"/>
                <w:szCs w:val="28"/>
              </w:rPr>
              <w:t>款</w:t>
            </w:r>
            <w:r w:rsidR="00BE36CD" w:rsidRPr="0090794D">
              <w:rPr>
                <w:rFonts w:ascii="標楷體" w:eastAsia="標楷體" w:hAnsi="標楷體" w:hint="eastAsia"/>
                <w:sz w:val="28"/>
                <w:szCs w:val="28"/>
              </w:rPr>
              <w:t>利用職務上機會詐取財物</w:t>
            </w:r>
            <w:r w:rsidR="00590E3D" w:rsidRPr="0090794D">
              <w:rPr>
                <w:rFonts w:ascii="標楷體" w:eastAsia="標楷體" w:hAnsi="標楷體" w:hint="eastAsia"/>
                <w:sz w:val="28"/>
                <w:szCs w:val="28"/>
              </w:rPr>
              <w:t>罪</w:t>
            </w:r>
            <w:r w:rsidRPr="0090794D">
              <w:rPr>
                <w:rFonts w:ascii="標楷體" w:eastAsia="標楷體" w:hAnsi="標楷體" w:hint="eastAsia"/>
                <w:sz w:val="28"/>
                <w:szCs w:val="28"/>
              </w:rPr>
              <w:t>。</w:t>
            </w:r>
          </w:p>
        </w:tc>
      </w:tr>
    </w:tbl>
    <w:p w:rsidR="00EB3B4B" w:rsidRDefault="00C37105" w:rsidP="00907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1" w:hangingChars="236" w:hanging="661"/>
        <w:jc w:val="both"/>
        <w:rPr>
          <w:rFonts w:ascii="標楷體" w:eastAsia="標楷體" w:hAnsi="標楷體" w:cs="新細明體"/>
          <w:kern w:val="0"/>
          <w:sz w:val="28"/>
          <w:szCs w:val="28"/>
        </w:rPr>
      </w:pPr>
      <w:r w:rsidRPr="0090794D">
        <w:rPr>
          <w:rFonts w:ascii="標楷體" w:eastAsia="標楷體" w:hAnsi="標楷體" w:cs="細明體" w:hint="eastAsia"/>
          <w:kern w:val="0"/>
          <w:sz w:val="28"/>
          <w:szCs w:val="28"/>
        </w:rPr>
        <w:t>備註:</w:t>
      </w:r>
      <w:r w:rsidR="00BE36CD" w:rsidRPr="0090794D">
        <w:rPr>
          <w:rFonts w:ascii="標楷體" w:eastAsia="標楷體" w:hAnsi="標楷體" w:cs="細明體" w:hint="eastAsia"/>
          <w:kern w:val="0"/>
          <w:sz w:val="28"/>
          <w:szCs w:val="28"/>
        </w:rPr>
        <w:t>二審法院認為被告二人雖因犯貪污治罪條例第5條第1項第2</w:t>
      </w:r>
      <w:r w:rsidR="00F063EF">
        <w:rPr>
          <w:rFonts w:ascii="標楷體" w:eastAsia="標楷體" w:hAnsi="標楷體" w:cs="細明體" w:hint="eastAsia"/>
          <w:kern w:val="0"/>
          <w:sz w:val="28"/>
          <w:szCs w:val="28"/>
        </w:rPr>
        <w:t>款之罪，然</w:t>
      </w:r>
      <w:r w:rsidR="00BE36CD" w:rsidRPr="0090794D">
        <w:rPr>
          <w:rFonts w:ascii="標楷體" w:eastAsia="標楷體" w:hAnsi="標楷體" w:cs="細明體" w:hint="eastAsia"/>
          <w:kern w:val="0"/>
          <w:sz w:val="28"/>
          <w:szCs w:val="28"/>
        </w:rPr>
        <w:t>情節尚屬輕微，其所得為2萬3千元，應依貪污治罪條例第12條第1項之規定減輕其刑。又按貪污治罪條例第8條第2項前段規定：「犯第4條至第6條之罪，在偵查中自白，如有所得並自動繳交全部所得財物者，減輕其刑」</w:t>
      </w:r>
      <w:r w:rsidR="006F2E80" w:rsidRPr="0090794D">
        <w:rPr>
          <w:rFonts w:ascii="標楷體" w:eastAsia="標楷體" w:hAnsi="標楷體" w:cs="細明體" w:hint="eastAsia"/>
          <w:kern w:val="0"/>
          <w:sz w:val="28"/>
          <w:szCs w:val="28"/>
        </w:rPr>
        <w:t>。</w:t>
      </w:r>
      <w:r w:rsidR="00BE36CD" w:rsidRPr="0090794D">
        <w:rPr>
          <w:rFonts w:ascii="標楷體" w:eastAsia="標楷體" w:hAnsi="標楷體" w:cs="細明體" w:hint="eastAsia"/>
          <w:kern w:val="0"/>
          <w:sz w:val="28"/>
          <w:szCs w:val="28"/>
        </w:rPr>
        <w:t>被告於檢察官偵查中訊問時坦承自白其等犯行，且於嗣後繳回詐領之經費2萬3千元，應認被告二人合乎貪污治罪條例第8條第2項應減輕其刑之要件，爰均依</w:t>
      </w:r>
      <w:r w:rsidR="00BE36CD" w:rsidRPr="0090794D">
        <w:rPr>
          <w:rFonts w:ascii="標楷體" w:eastAsia="標楷體" w:hAnsi="標楷體" w:cs="新細明體" w:hint="eastAsia"/>
          <w:kern w:val="0"/>
          <w:sz w:val="28"/>
          <w:szCs w:val="28"/>
        </w:rPr>
        <w:t>貪污治罪條例第8條第2項之規定，遞行減輕其刑。</w:t>
      </w:r>
    </w:p>
    <w:p w:rsidR="0090794D" w:rsidRDefault="0090794D" w:rsidP="00907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1" w:hangingChars="236" w:hanging="661"/>
        <w:jc w:val="both"/>
        <w:rPr>
          <w:rFonts w:ascii="標楷體" w:eastAsia="標楷體" w:hAnsi="標楷體" w:cs="新細明體"/>
          <w:kern w:val="0"/>
          <w:sz w:val="28"/>
          <w:szCs w:val="28"/>
        </w:rPr>
      </w:pPr>
    </w:p>
    <w:p w:rsidR="0090794D" w:rsidRDefault="0090794D" w:rsidP="00907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1" w:hangingChars="236" w:hanging="661"/>
        <w:jc w:val="both"/>
        <w:rPr>
          <w:rFonts w:ascii="標楷體" w:eastAsia="標楷體" w:hAnsi="標楷體" w:cs="新細明體"/>
          <w:kern w:val="0"/>
          <w:sz w:val="28"/>
          <w:szCs w:val="28"/>
        </w:rPr>
      </w:pPr>
    </w:p>
    <w:p w:rsidR="00F063EF" w:rsidRDefault="00F063EF" w:rsidP="00907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1" w:hangingChars="236" w:hanging="661"/>
        <w:jc w:val="both"/>
        <w:rPr>
          <w:rFonts w:ascii="標楷體" w:eastAsia="標楷體" w:hAnsi="標楷體" w:cs="新細明體"/>
          <w:kern w:val="0"/>
          <w:sz w:val="28"/>
          <w:szCs w:val="28"/>
        </w:rPr>
      </w:pPr>
    </w:p>
    <w:p w:rsidR="00F063EF" w:rsidRDefault="00F063EF" w:rsidP="00907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661" w:hangingChars="236" w:hanging="661"/>
        <w:jc w:val="both"/>
        <w:rPr>
          <w:rFonts w:ascii="標楷體" w:eastAsia="標楷體" w:hAnsi="標楷體" w:cs="新細明體"/>
          <w:kern w:val="0"/>
          <w:sz w:val="28"/>
          <w:szCs w:val="28"/>
        </w:rPr>
      </w:pPr>
    </w:p>
    <w:p w:rsidR="00A73A31" w:rsidRDefault="00A73A31" w:rsidP="00DF7754">
      <w:pPr>
        <w:rPr>
          <w:rFonts w:ascii="標楷體" w:eastAsia="標楷體" w:hAnsi="標楷體"/>
          <w:szCs w:val="24"/>
        </w:rPr>
      </w:pPr>
    </w:p>
    <w:p w:rsidR="008D7D0D" w:rsidRPr="0090794D" w:rsidRDefault="008D7D0D" w:rsidP="008D7D0D">
      <w:pPr>
        <w:jc w:val="center"/>
        <w:rPr>
          <w:rFonts w:ascii="標楷體" w:eastAsia="標楷體" w:hAnsi="標楷體" w:cs="Times New Roman"/>
          <w:b/>
          <w:sz w:val="36"/>
          <w:szCs w:val="36"/>
          <w:u w:val="single"/>
        </w:rPr>
      </w:pPr>
      <w:r w:rsidRPr="0090794D">
        <w:rPr>
          <w:rFonts w:ascii="標楷體" w:eastAsia="標楷體" w:hAnsi="標楷體" w:cs="Times New Roman"/>
          <w:b/>
          <w:sz w:val="36"/>
          <w:szCs w:val="36"/>
          <w:u w:val="single"/>
        </w:rPr>
        <w:lastRenderedPageBreak/>
        <w:t>10</w:t>
      </w:r>
      <w:r w:rsidRPr="0090794D">
        <w:rPr>
          <w:rFonts w:ascii="標楷體" w:eastAsia="標楷體" w:hAnsi="標楷體" w:cs="Times New Roman" w:hint="eastAsia"/>
          <w:b/>
          <w:sz w:val="36"/>
          <w:szCs w:val="36"/>
          <w:u w:val="single"/>
        </w:rPr>
        <w:t>8</w:t>
      </w:r>
      <w:r w:rsidRPr="0090794D">
        <w:rPr>
          <w:rFonts w:ascii="標楷體" w:eastAsia="標楷體" w:hAnsi="標楷體" w:cs="Times New Roman"/>
          <w:b/>
          <w:sz w:val="36"/>
          <w:szCs w:val="36"/>
          <w:u w:val="single"/>
        </w:rPr>
        <w:t>年廉政細工專案深化作業</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1701"/>
        <w:gridCol w:w="6520"/>
      </w:tblGrid>
      <w:tr w:rsidR="008D7D0D" w:rsidRPr="00716FAA" w:rsidTr="0090794D">
        <w:tc>
          <w:tcPr>
            <w:tcW w:w="534" w:type="dxa"/>
            <w:shd w:val="clear" w:color="auto" w:fill="EEECE1"/>
          </w:tcPr>
          <w:p w:rsidR="008D7D0D" w:rsidRPr="0090794D" w:rsidRDefault="008D7D0D" w:rsidP="0090794D">
            <w:pPr>
              <w:spacing w:line="400" w:lineRule="exact"/>
              <w:jc w:val="center"/>
              <w:rPr>
                <w:rFonts w:ascii="標楷體" w:eastAsia="標楷體" w:hAnsi="標楷體"/>
                <w:b/>
                <w:sz w:val="28"/>
                <w:szCs w:val="28"/>
              </w:rPr>
            </w:pPr>
            <w:r w:rsidRPr="0090794D">
              <w:rPr>
                <w:rFonts w:ascii="標楷體" w:eastAsia="標楷體" w:hAnsi="標楷體" w:hint="eastAsia"/>
                <w:b/>
                <w:sz w:val="28"/>
                <w:szCs w:val="28"/>
              </w:rPr>
              <w:t>項次</w:t>
            </w:r>
          </w:p>
        </w:tc>
        <w:tc>
          <w:tcPr>
            <w:tcW w:w="1701" w:type="dxa"/>
            <w:shd w:val="clear" w:color="auto" w:fill="EEECE1"/>
          </w:tcPr>
          <w:p w:rsidR="008D7D0D" w:rsidRPr="0090794D" w:rsidRDefault="008D7D0D" w:rsidP="0090794D">
            <w:pPr>
              <w:spacing w:line="400" w:lineRule="exact"/>
              <w:jc w:val="center"/>
              <w:rPr>
                <w:rFonts w:ascii="標楷體" w:eastAsia="標楷體" w:hAnsi="標楷體"/>
                <w:b/>
                <w:sz w:val="28"/>
                <w:szCs w:val="28"/>
              </w:rPr>
            </w:pPr>
            <w:r w:rsidRPr="0090794D">
              <w:rPr>
                <w:rFonts w:ascii="標楷體" w:eastAsia="標楷體" w:hAnsi="標楷體" w:hint="eastAsia"/>
                <w:b/>
                <w:sz w:val="28"/>
                <w:szCs w:val="28"/>
              </w:rPr>
              <w:t>標題</w:t>
            </w:r>
          </w:p>
        </w:tc>
        <w:tc>
          <w:tcPr>
            <w:tcW w:w="6520" w:type="dxa"/>
            <w:shd w:val="clear" w:color="auto" w:fill="EEECE1"/>
          </w:tcPr>
          <w:p w:rsidR="008D7D0D" w:rsidRPr="0090794D" w:rsidRDefault="008D7D0D" w:rsidP="0090794D">
            <w:pPr>
              <w:spacing w:line="400" w:lineRule="exact"/>
              <w:jc w:val="center"/>
              <w:rPr>
                <w:rFonts w:ascii="標楷體" w:eastAsia="標楷體" w:hAnsi="標楷體"/>
                <w:b/>
                <w:sz w:val="28"/>
                <w:szCs w:val="28"/>
              </w:rPr>
            </w:pPr>
            <w:r w:rsidRPr="0090794D">
              <w:rPr>
                <w:rFonts w:ascii="標楷體" w:eastAsia="標楷體" w:hAnsi="標楷體" w:hint="eastAsia"/>
                <w:b/>
                <w:sz w:val="28"/>
                <w:szCs w:val="28"/>
              </w:rPr>
              <w:t>說</w:t>
            </w:r>
            <w:r w:rsidRPr="0090794D">
              <w:rPr>
                <w:rFonts w:ascii="標楷體" w:eastAsia="標楷體" w:hAnsi="標楷體"/>
                <w:b/>
                <w:sz w:val="28"/>
                <w:szCs w:val="28"/>
              </w:rPr>
              <w:t xml:space="preserve">            </w:t>
            </w:r>
            <w:r w:rsidRPr="0090794D">
              <w:rPr>
                <w:rFonts w:ascii="標楷體" w:eastAsia="標楷體" w:hAnsi="標楷體" w:hint="eastAsia"/>
                <w:b/>
                <w:sz w:val="28"/>
                <w:szCs w:val="28"/>
              </w:rPr>
              <w:t>明</w:t>
            </w:r>
          </w:p>
        </w:tc>
      </w:tr>
      <w:tr w:rsidR="008D7D0D" w:rsidRPr="00716FAA"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t>1</w:t>
            </w:r>
          </w:p>
        </w:tc>
        <w:tc>
          <w:tcPr>
            <w:tcW w:w="1701" w:type="dxa"/>
          </w:tcPr>
          <w:p w:rsidR="008D7D0D" w:rsidRPr="0090794D" w:rsidRDefault="008D7D0D" w:rsidP="0090794D">
            <w:pPr>
              <w:spacing w:line="400" w:lineRule="exact"/>
              <w:jc w:val="center"/>
              <w:rPr>
                <w:rFonts w:ascii="標楷體" w:eastAsia="標楷體" w:hAnsi="標楷體"/>
                <w:b/>
                <w:sz w:val="28"/>
                <w:szCs w:val="28"/>
              </w:rPr>
            </w:pPr>
            <w:r w:rsidRPr="0090794D">
              <w:rPr>
                <w:rFonts w:ascii="標楷體" w:eastAsia="標楷體" w:hAnsi="標楷體" w:hint="eastAsia"/>
                <w:b/>
                <w:sz w:val="28"/>
                <w:szCs w:val="28"/>
              </w:rPr>
              <w:t>類型</w:t>
            </w:r>
          </w:p>
        </w:tc>
        <w:tc>
          <w:tcPr>
            <w:tcW w:w="6520" w:type="dxa"/>
          </w:tcPr>
          <w:p w:rsidR="008D7D0D" w:rsidRPr="0090794D" w:rsidRDefault="00E7257E" w:rsidP="0090794D">
            <w:pPr>
              <w:spacing w:line="400" w:lineRule="exact"/>
              <w:jc w:val="both"/>
              <w:rPr>
                <w:rFonts w:ascii="標楷體" w:eastAsia="標楷體" w:hAnsi="標楷體"/>
                <w:b/>
                <w:sz w:val="28"/>
                <w:szCs w:val="28"/>
              </w:rPr>
            </w:pPr>
            <w:r w:rsidRPr="0090794D">
              <w:rPr>
                <w:rFonts w:ascii="標楷體" w:eastAsia="標楷體" w:hAnsi="標楷體" w:cs="Times New Roman" w:hint="eastAsia"/>
                <w:b/>
                <w:sz w:val="28"/>
                <w:szCs w:val="28"/>
              </w:rPr>
              <w:t>里長使不具資格參加者</w:t>
            </w:r>
            <w:r w:rsidR="008D7D0D" w:rsidRPr="0090794D">
              <w:rPr>
                <w:rFonts w:ascii="標楷體" w:eastAsia="標楷體" w:hAnsi="標楷體" w:cs="Times New Roman" w:hint="eastAsia"/>
                <w:b/>
                <w:sz w:val="28"/>
                <w:szCs w:val="28"/>
              </w:rPr>
              <w:t>預替</w:t>
            </w:r>
            <w:r w:rsidRPr="0090794D">
              <w:rPr>
                <w:rFonts w:ascii="標楷體" w:eastAsia="標楷體" w:hAnsi="標楷體" w:cs="Times New Roman" w:hint="eastAsia"/>
                <w:b/>
                <w:sz w:val="28"/>
                <w:szCs w:val="28"/>
              </w:rPr>
              <w:t>涉犯利用職務上機會</w:t>
            </w:r>
            <w:r w:rsidR="008D7D0D" w:rsidRPr="0090794D">
              <w:rPr>
                <w:rFonts w:ascii="標楷體" w:eastAsia="標楷體" w:hAnsi="標楷體" w:hint="eastAsia"/>
                <w:b/>
                <w:sz w:val="28"/>
                <w:szCs w:val="28"/>
              </w:rPr>
              <w:t>詐取財物案。</w:t>
            </w:r>
          </w:p>
        </w:tc>
      </w:tr>
      <w:tr w:rsidR="008D7D0D" w:rsidRPr="00716FAA"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t>2</w:t>
            </w:r>
          </w:p>
        </w:tc>
        <w:tc>
          <w:tcPr>
            <w:tcW w:w="1701"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hint="eastAsia"/>
                <w:sz w:val="28"/>
                <w:szCs w:val="28"/>
              </w:rPr>
              <w:t>案情概述</w:t>
            </w:r>
          </w:p>
        </w:tc>
        <w:tc>
          <w:tcPr>
            <w:tcW w:w="6520" w:type="dxa"/>
          </w:tcPr>
          <w:p w:rsidR="008D7D0D" w:rsidRPr="0090794D" w:rsidRDefault="008D7D0D" w:rsidP="0090794D">
            <w:pPr>
              <w:pStyle w:val="HTML"/>
              <w:spacing w:line="400" w:lineRule="exact"/>
              <w:rPr>
                <w:rFonts w:ascii="標楷體" w:eastAsia="標楷體" w:hAnsi="標楷體"/>
                <w:sz w:val="28"/>
                <w:szCs w:val="28"/>
              </w:rPr>
            </w:pPr>
            <w:r w:rsidRPr="0090794D">
              <w:rPr>
                <w:rFonts w:ascii="標楷體" w:eastAsia="標楷體" w:hAnsi="標楷體" w:hint="eastAsia"/>
                <w:sz w:val="28"/>
                <w:szCs w:val="28"/>
              </w:rPr>
              <w:t>乙係○○市○區○○里里長，平時受市長、區長之指揮監督，辦理里內公務及上級交辦事項，為依法令服務於地方自治團體而具有法定職務權限之公務員。</w:t>
            </w:r>
          </w:p>
          <w:p w:rsidR="008D7D0D" w:rsidRPr="0090794D" w:rsidRDefault="008D7D0D" w:rsidP="009079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rPr>
                <w:rFonts w:ascii="標楷體" w:eastAsia="標楷體" w:hAnsi="標楷體"/>
                <w:sz w:val="28"/>
                <w:szCs w:val="28"/>
              </w:rPr>
            </w:pPr>
            <w:r w:rsidRPr="0090794D">
              <w:rPr>
                <w:rFonts w:ascii="標楷體" w:eastAsia="標楷體" w:hAnsi="標楷體" w:cs="細明體" w:hint="eastAsia"/>
                <w:kern w:val="0"/>
                <w:sz w:val="28"/>
                <w:szCs w:val="28"/>
              </w:rPr>
              <w:t>乙基於其自行辦理「○○里○○年度鄰里長文康暨訓練餐敘活動」之職務，委請○○里代理里幹事己以○○里辦公處之名義函送其上載明對象限○○里里長、鄰長「親自參加」之「○○年度鄰里長文康暨訓練餐敘活動實施計畫及預算書」予○○市○區區公所，經○區區公所函准備查，並通知本案經費採固定價金給付，每人補助新臺幣（下同）二千元，應於活動完成一個月內檢具參加人員名冊等資料，依「實際參加」里、鄰長人數辦理申請補助款後，乙即依前揭實施計畫，委由○○○旅行社有限公司規劃辦理○○年二月十九日、二十日之「埔里、小半天」二日遊活動，活動結束後，其亦明知○○里現有三十五位鄰長中，僅十五位鄰長及其本人實際參與該次活動，應僅得就實際參加之十六位里鄰長申請三萬二千元之經費補助</w:t>
            </w:r>
            <w:r w:rsidRPr="0090794D">
              <w:rPr>
                <w:rFonts w:ascii="標楷體" w:eastAsia="標楷體" w:hAnsi="標楷體" w:cs="新細明體" w:hint="eastAsia"/>
                <w:kern w:val="0"/>
                <w:sz w:val="28"/>
                <w:szCs w:val="28"/>
              </w:rPr>
              <w:t>。</w:t>
            </w:r>
            <w:r w:rsidRPr="0090794D">
              <w:rPr>
                <w:rFonts w:ascii="標楷體" w:eastAsia="標楷體" w:hAnsi="標楷體" w:hint="eastAsia"/>
                <w:sz w:val="28"/>
                <w:szCs w:val="28"/>
              </w:rPr>
              <w:t>詎乙○○基於為不具鄰里長身分而實際參與活動之里民不法所有之意圖及明知不實事項而使公務員登載於公文書之犯意，利用其職務上辦理前開活動之機會，竟於前開活動結束後，利用不知情之代理里幹事己以電話向乙確認實際參與前開活動之里鄰長人數以便辦理驗收請款時，僅告以只有第二十九鄰鄰長黃○○未參加，隱瞞實際上只有十六名具有申請補助資格之里鄰長參加之實情，而呈現共計三十六名具有補助資格之里、鄰長實際參與該次活動之虛情，己因而製作共計里鄰長三十六名里鄰長實際參加之參加人員名冊予○區區公所承辦人甲○○辦理申請</w:t>
            </w:r>
            <w:r w:rsidRPr="0090794D">
              <w:rPr>
                <w:rFonts w:ascii="標楷體" w:eastAsia="標楷體" w:hAnsi="標楷體" w:hint="eastAsia"/>
                <w:sz w:val="28"/>
                <w:szCs w:val="28"/>
              </w:rPr>
              <w:lastRenderedPageBreak/>
              <w:t>補助款之程序，致該所承辦人員陷於錯誤，而將○○里共計三十六名里鄰長實際參加前開活動，共計可申請補助款七萬二千元等不實事項記載於「○○市○區區公所採購（費用動支）申請單暨黏貼憑證用紙」之公文書上，並據此准以核撥補助款予受乙委託請款之○○○旅行社有限公司，乙因而詐領未實際參加鄰長人數二十名之四萬元補助款，足生損害於公眾及○○市○區區公所對於預算核發之正確性。</w:t>
            </w:r>
          </w:p>
        </w:tc>
      </w:tr>
      <w:tr w:rsidR="008D7D0D" w:rsidRPr="00716FAA"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lastRenderedPageBreak/>
              <w:t>3</w:t>
            </w:r>
          </w:p>
        </w:tc>
        <w:tc>
          <w:tcPr>
            <w:tcW w:w="1701"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hint="eastAsia"/>
                <w:sz w:val="28"/>
                <w:szCs w:val="28"/>
              </w:rPr>
              <w:t>風險評估</w:t>
            </w:r>
          </w:p>
        </w:tc>
        <w:tc>
          <w:tcPr>
            <w:tcW w:w="6520" w:type="dxa"/>
          </w:tcPr>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(1)鄰長之遴選係依據縣(市)政府所定之自治條例辦理，由村(里)長遴選熱心公益之人士報由鄉(鎮、市、區)公所聘任之，與一般公務人員性質不同。</w:t>
            </w:r>
          </w:p>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w:t>
            </w:r>
            <w:r w:rsidRPr="0090794D">
              <w:rPr>
                <w:rFonts w:ascii="標楷體" w:eastAsia="標楷體" w:hAnsi="標楷體" w:cs="標楷體" w:hint="eastAsia"/>
                <w:kern w:val="0"/>
                <w:sz w:val="28"/>
                <w:szCs w:val="28"/>
                <w:lang w:val="zh-TW"/>
              </w:rPr>
              <w:t>無統一規範：有關鄉（鎮、市）公所辦理年度村里鄰長文康活動時得否邀請眷屬參加一節，依據內政部</w:t>
            </w:r>
            <w:r w:rsidRPr="0090794D">
              <w:rPr>
                <w:rFonts w:ascii="標楷體" w:eastAsia="標楷體" w:hAnsi="標楷體" w:cs="標楷體"/>
                <w:kern w:val="0"/>
                <w:sz w:val="28"/>
                <w:szCs w:val="28"/>
                <w:lang w:val="zh-TW"/>
              </w:rPr>
              <w:t>96</w:t>
            </w:r>
            <w:r w:rsidRPr="0090794D">
              <w:rPr>
                <w:rFonts w:ascii="標楷體" w:eastAsia="標楷體" w:hAnsi="標楷體" w:cs="標楷體" w:hint="eastAsia"/>
                <w:kern w:val="0"/>
                <w:sz w:val="28"/>
                <w:szCs w:val="28"/>
                <w:lang w:val="zh-TW"/>
              </w:rPr>
              <w:t>年</w:t>
            </w:r>
            <w:r w:rsidRPr="0090794D">
              <w:rPr>
                <w:rFonts w:ascii="標楷體" w:eastAsia="標楷體" w:hAnsi="標楷體" w:cs="標楷體"/>
                <w:kern w:val="0"/>
                <w:sz w:val="28"/>
                <w:szCs w:val="28"/>
                <w:lang w:val="zh-TW"/>
              </w:rPr>
              <w:t>5</w:t>
            </w:r>
            <w:r w:rsidRPr="0090794D">
              <w:rPr>
                <w:rFonts w:ascii="標楷體" w:eastAsia="標楷體" w:hAnsi="標楷體" w:cs="標楷體" w:hint="eastAsia"/>
                <w:kern w:val="0"/>
                <w:sz w:val="28"/>
                <w:szCs w:val="28"/>
                <w:lang w:val="zh-TW"/>
              </w:rPr>
              <w:t>月</w:t>
            </w:r>
            <w:r w:rsidRPr="0090794D">
              <w:rPr>
                <w:rFonts w:ascii="標楷體" w:eastAsia="標楷體" w:hAnsi="標楷體" w:cs="標楷體"/>
                <w:kern w:val="0"/>
                <w:sz w:val="28"/>
                <w:szCs w:val="28"/>
                <w:lang w:val="zh-TW"/>
              </w:rPr>
              <w:t>30</w:t>
            </w:r>
            <w:r w:rsidRPr="0090794D">
              <w:rPr>
                <w:rFonts w:ascii="標楷體" w:eastAsia="標楷體" w:hAnsi="標楷體" w:cs="標楷體" w:hint="eastAsia"/>
                <w:kern w:val="0"/>
                <w:sz w:val="28"/>
                <w:szCs w:val="28"/>
                <w:lang w:val="zh-TW"/>
              </w:rPr>
              <w:t>日內授中民字第</w:t>
            </w:r>
            <w:r w:rsidRPr="0090794D">
              <w:rPr>
                <w:rFonts w:ascii="標楷體" w:eastAsia="標楷體" w:hAnsi="標楷體" w:cs="標楷體"/>
                <w:kern w:val="0"/>
                <w:sz w:val="28"/>
                <w:szCs w:val="28"/>
                <w:lang w:val="zh-TW"/>
              </w:rPr>
              <w:t>0960722684</w:t>
            </w:r>
            <w:r w:rsidRPr="0090794D">
              <w:rPr>
                <w:rFonts w:ascii="標楷體" w:eastAsia="標楷體" w:hAnsi="標楷體" w:cs="標楷體" w:hint="eastAsia"/>
                <w:kern w:val="0"/>
                <w:sz w:val="28"/>
                <w:szCs w:val="28"/>
                <w:lang w:val="zh-TW"/>
              </w:rPr>
              <w:t>號函釋，因鄰長屬義務職，為民服務時，常由眷屬或其他家屬協助，如鄰長不克參加文康活動時，由眷屬或其他家屬代理尚屬可行，本案允宜由地方政府本權責辦理。惟僅有部分公所自行訂定作業要點。</w:t>
            </w:r>
          </w:p>
          <w:p w:rsidR="008D7D0D" w:rsidRPr="0090794D" w:rsidRDefault="008D7D0D" w:rsidP="0090794D">
            <w:pPr>
              <w:spacing w:line="400" w:lineRule="exact"/>
              <w:ind w:left="370" w:hangingChars="132" w:hanging="370"/>
              <w:jc w:val="both"/>
              <w:rPr>
                <w:rFonts w:ascii="標楷體" w:eastAsia="標楷體" w:hAnsi="標楷體" w:cs="標楷體"/>
                <w:kern w:val="0"/>
                <w:sz w:val="28"/>
                <w:szCs w:val="28"/>
                <w:lang w:val="zh-TW"/>
              </w:rPr>
            </w:pPr>
            <w:r w:rsidRPr="0090794D">
              <w:rPr>
                <w:rFonts w:ascii="標楷體" w:eastAsia="標楷體" w:hAnsi="標楷體" w:hint="eastAsia"/>
                <w:sz w:val="28"/>
                <w:szCs w:val="28"/>
              </w:rPr>
              <w:t>(3)</w:t>
            </w:r>
            <w:r w:rsidRPr="0090794D">
              <w:rPr>
                <w:rFonts w:ascii="標楷體" w:eastAsia="標楷體" w:hAnsi="標楷體" w:cs="標楷體" w:hint="eastAsia"/>
                <w:kern w:val="0"/>
                <w:sz w:val="28"/>
                <w:szCs w:val="28"/>
                <w:lang w:val="zh-TW"/>
              </w:rPr>
              <w:t>代理參加之範圍不明確：鄰長不克參加文康活動時，內政部雖同意由眷屬或其他家屬代理，惟於代理之範圍無明確定義，各地方政府相關規定亦有所不同，加以我國社會宗族關係多元複雜，致村里長針對是否同意代理出席乙節無明確判斷基準。</w:t>
            </w:r>
          </w:p>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cs="標楷體" w:hint="eastAsia"/>
                <w:kern w:val="0"/>
                <w:sz w:val="28"/>
                <w:szCs w:val="28"/>
                <w:lang w:val="zh-TW"/>
              </w:rPr>
              <w:t>(4)身份審核不確實：里鄰長文康活動多由公所承辦人員執行、辦理該活動相關事宜，惟因實際執行時人力等因素之考量，故依慣例而商請里長或里幹事協助調查各鄰長參加報名、代繳代理同意書（即鄰長本人無法參加而由眷屬或其他家屬參加）等事宜，爰里長如未確實審核參加人員身分，易導致冒名參加情事。</w:t>
            </w:r>
          </w:p>
        </w:tc>
      </w:tr>
      <w:tr w:rsidR="008D7D0D" w:rsidRPr="00716FAA"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t>4</w:t>
            </w:r>
          </w:p>
        </w:tc>
        <w:tc>
          <w:tcPr>
            <w:tcW w:w="1701"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hint="eastAsia"/>
                <w:sz w:val="28"/>
                <w:szCs w:val="28"/>
              </w:rPr>
              <w:t>防治措施</w:t>
            </w:r>
          </w:p>
        </w:tc>
        <w:tc>
          <w:tcPr>
            <w:tcW w:w="6520" w:type="dxa"/>
          </w:tcPr>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Pr="0090794D">
              <w:rPr>
                <w:rFonts w:ascii="標楷體" w:eastAsia="標楷體" w:hAnsi="標楷體" w:cs="標楷體" w:hint="eastAsia"/>
                <w:kern w:val="0"/>
                <w:sz w:val="28"/>
                <w:szCs w:val="28"/>
                <w:lang w:val="zh-TW"/>
              </w:rPr>
              <w:t>有關代理參加者身分，為避免承辦人日後落入核銷不實或圖利刑責，請各公所於辦理村里鄰長文</w:t>
            </w:r>
            <w:r w:rsidRPr="0090794D">
              <w:rPr>
                <w:rFonts w:ascii="標楷體" w:eastAsia="標楷體" w:hAnsi="標楷體" w:cs="標楷體" w:hint="eastAsia"/>
                <w:kern w:val="0"/>
                <w:sz w:val="28"/>
                <w:szCs w:val="28"/>
                <w:lang w:val="zh-TW"/>
              </w:rPr>
              <w:lastRenderedPageBreak/>
              <w:t>康活動時，即明確限縮眷屬或其他家屬之範圍。</w:t>
            </w:r>
          </w:p>
          <w:p w:rsidR="008D7D0D" w:rsidRPr="0090794D" w:rsidRDefault="008D7D0D"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(2)由承辦單位於行文通知各村里辦公處報名階段，應將參加身分列於函文及活動通知單，並確實通知村里鄰長等參加人員。</w:t>
            </w:r>
          </w:p>
          <w:p w:rsidR="008D7D0D" w:rsidRPr="0090794D" w:rsidRDefault="008D7D0D"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(3)辦理廉政法令宣導，強化法紀教育及行政倫理正確觀念</w:t>
            </w:r>
            <w:r w:rsidRPr="0090794D">
              <w:rPr>
                <w:rFonts w:ascii="標楷體" w:eastAsia="標楷體" w:hAnsi="標楷體" w:cs="Times New Roman" w:hint="eastAsia"/>
                <w:sz w:val="28"/>
                <w:szCs w:val="28"/>
              </w:rPr>
              <w:t>。</w:t>
            </w:r>
          </w:p>
          <w:p w:rsidR="008D7D0D" w:rsidRPr="0090794D" w:rsidRDefault="008D7D0D"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(4)簽立切結書，明確告知相關法律責任。或請報名參加者檢附相關證明，如:戶籍謄本，並請村里幹事協助「共同生活家屬」資格之認定。</w:t>
            </w:r>
          </w:p>
        </w:tc>
      </w:tr>
      <w:tr w:rsidR="008D7D0D" w:rsidRPr="00716FAA" w:rsidTr="0090794D">
        <w:tc>
          <w:tcPr>
            <w:tcW w:w="534"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sz w:val="28"/>
                <w:szCs w:val="28"/>
              </w:rPr>
              <w:lastRenderedPageBreak/>
              <w:t>5</w:t>
            </w:r>
          </w:p>
        </w:tc>
        <w:tc>
          <w:tcPr>
            <w:tcW w:w="1701" w:type="dxa"/>
          </w:tcPr>
          <w:p w:rsidR="008D7D0D" w:rsidRPr="0090794D" w:rsidRDefault="008D7D0D" w:rsidP="0090794D">
            <w:pPr>
              <w:spacing w:line="400" w:lineRule="exact"/>
              <w:jc w:val="center"/>
              <w:rPr>
                <w:rFonts w:ascii="標楷體" w:eastAsia="標楷體" w:hAnsi="標楷體"/>
                <w:sz w:val="28"/>
                <w:szCs w:val="28"/>
              </w:rPr>
            </w:pPr>
            <w:r w:rsidRPr="0090794D">
              <w:rPr>
                <w:rFonts w:ascii="標楷體" w:eastAsia="標楷體" w:hAnsi="標楷體" w:hint="eastAsia"/>
                <w:sz w:val="28"/>
                <w:szCs w:val="28"/>
              </w:rPr>
              <w:t>參考法令</w:t>
            </w:r>
          </w:p>
        </w:tc>
        <w:tc>
          <w:tcPr>
            <w:tcW w:w="6520" w:type="dxa"/>
          </w:tcPr>
          <w:p w:rsidR="008D7D0D" w:rsidRPr="0090794D" w:rsidRDefault="008D7D0D" w:rsidP="0090794D">
            <w:pPr>
              <w:pStyle w:val="a4"/>
              <w:spacing w:line="400" w:lineRule="exact"/>
              <w:ind w:leftChars="12" w:left="32" w:hangingChars="1" w:hanging="3"/>
              <w:jc w:val="both"/>
              <w:rPr>
                <w:rFonts w:ascii="標楷體" w:eastAsia="標楷體" w:hAnsi="標楷體"/>
                <w:sz w:val="28"/>
                <w:szCs w:val="28"/>
              </w:rPr>
            </w:pPr>
            <w:r w:rsidRPr="0090794D">
              <w:rPr>
                <w:rFonts w:ascii="標楷體" w:eastAsia="標楷體" w:hAnsi="標楷體" w:hint="eastAsia"/>
                <w:sz w:val="28"/>
                <w:szCs w:val="28"/>
              </w:rPr>
              <w:t>貪污治罪條例第</w:t>
            </w:r>
            <w:r w:rsidRPr="0090794D">
              <w:rPr>
                <w:rFonts w:ascii="標楷體" w:eastAsia="標楷體" w:hAnsi="標楷體"/>
                <w:sz w:val="28"/>
                <w:szCs w:val="28"/>
              </w:rPr>
              <w:t>5</w:t>
            </w:r>
            <w:r w:rsidRPr="0090794D">
              <w:rPr>
                <w:rFonts w:ascii="標楷體" w:eastAsia="標楷體" w:hAnsi="標楷體" w:hint="eastAsia"/>
                <w:sz w:val="28"/>
                <w:szCs w:val="28"/>
              </w:rPr>
              <w:t>條第</w:t>
            </w:r>
            <w:r w:rsidRPr="0090794D">
              <w:rPr>
                <w:rFonts w:ascii="標楷體" w:eastAsia="標楷體" w:hAnsi="標楷體"/>
                <w:sz w:val="28"/>
                <w:szCs w:val="28"/>
              </w:rPr>
              <w:t>1</w:t>
            </w:r>
            <w:r w:rsidRPr="0090794D">
              <w:rPr>
                <w:rFonts w:ascii="標楷體" w:eastAsia="標楷體" w:hAnsi="標楷體" w:hint="eastAsia"/>
                <w:sz w:val="28"/>
                <w:szCs w:val="28"/>
              </w:rPr>
              <w:t>項第2款利用職務上機會詐取財物罪。</w:t>
            </w:r>
          </w:p>
        </w:tc>
      </w:tr>
    </w:tbl>
    <w:p w:rsidR="008D7D0D" w:rsidRDefault="008D7D0D" w:rsidP="008D7D0D">
      <w:pPr>
        <w:autoSpaceDE w:val="0"/>
        <w:autoSpaceDN w:val="0"/>
        <w:adjustRightInd w:val="0"/>
        <w:spacing w:line="360" w:lineRule="exact"/>
        <w:ind w:left="566" w:hangingChars="236" w:hanging="566"/>
        <w:rPr>
          <w:rFonts w:ascii="標楷體" w:hAnsi="標楷體"/>
        </w:rPr>
      </w:pPr>
    </w:p>
    <w:p w:rsidR="008D7D0D" w:rsidRDefault="008D7D0D" w:rsidP="008D7D0D">
      <w:pPr>
        <w:autoSpaceDE w:val="0"/>
        <w:autoSpaceDN w:val="0"/>
        <w:adjustRightInd w:val="0"/>
        <w:spacing w:line="360" w:lineRule="exact"/>
        <w:ind w:left="566" w:hangingChars="236" w:hanging="566"/>
        <w:rPr>
          <w:rFonts w:ascii="標楷體" w:hAnsi="標楷體"/>
        </w:rPr>
      </w:pPr>
    </w:p>
    <w:p w:rsidR="008D7D0D" w:rsidRDefault="008D7D0D" w:rsidP="008D7D0D">
      <w:pPr>
        <w:autoSpaceDE w:val="0"/>
        <w:autoSpaceDN w:val="0"/>
        <w:adjustRightInd w:val="0"/>
        <w:spacing w:line="360" w:lineRule="exact"/>
        <w:ind w:left="566" w:hangingChars="236" w:hanging="566"/>
        <w:rPr>
          <w:rFonts w:ascii="標楷體" w:hAnsi="標楷體"/>
        </w:rPr>
      </w:pPr>
    </w:p>
    <w:p w:rsidR="008D7D0D" w:rsidRDefault="008D7D0D" w:rsidP="008D7D0D">
      <w:pPr>
        <w:autoSpaceDE w:val="0"/>
        <w:autoSpaceDN w:val="0"/>
        <w:adjustRightInd w:val="0"/>
        <w:spacing w:line="360" w:lineRule="exact"/>
        <w:ind w:left="566" w:hangingChars="236" w:hanging="566"/>
        <w:rPr>
          <w:rFonts w:ascii="標楷體" w:hAnsi="標楷體"/>
        </w:rPr>
      </w:pPr>
    </w:p>
    <w:p w:rsidR="008D7D0D" w:rsidRDefault="008D7D0D" w:rsidP="008D7D0D">
      <w:pPr>
        <w:autoSpaceDE w:val="0"/>
        <w:autoSpaceDN w:val="0"/>
        <w:adjustRightInd w:val="0"/>
        <w:spacing w:line="360" w:lineRule="exact"/>
        <w:ind w:left="566" w:hangingChars="236" w:hanging="566"/>
        <w:rPr>
          <w:rFonts w:ascii="標楷體" w:hAnsi="標楷體"/>
        </w:rPr>
      </w:pPr>
    </w:p>
    <w:p w:rsidR="008D7D0D" w:rsidRDefault="008D7D0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90794D" w:rsidRDefault="0090794D" w:rsidP="008D7D0D">
      <w:pPr>
        <w:autoSpaceDE w:val="0"/>
        <w:autoSpaceDN w:val="0"/>
        <w:adjustRightInd w:val="0"/>
        <w:spacing w:line="360" w:lineRule="exact"/>
        <w:ind w:left="566" w:hangingChars="236" w:hanging="566"/>
        <w:rPr>
          <w:rFonts w:ascii="標楷體" w:hAnsi="標楷體"/>
        </w:rPr>
      </w:pPr>
    </w:p>
    <w:p w:rsidR="00F063EF" w:rsidRDefault="00F063EF" w:rsidP="008D7D0D">
      <w:pPr>
        <w:autoSpaceDE w:val="0"/>
        <w:autoSpaceDN w:val="0"/>
        <w:adjustRightInd w:val="0"/>
        <w:spacing w:line="360" w:lineRule="exact"/>
        <w:ind w:left="566" w:hangingChars="236" w:hanging="566"/>
        <w:rPr>
          <w:rFonts w:ascii="標楷體" w:hAnsi="標楷體"/>
        </w:rPr>
      </w:pPr>
    </w:p>
    <w:p w:rsidR="00F063EF" w:rsidRDefault="00F063EF" w:rsidP="008D7D0D">
      <w:pPr>
        <w:autoSpaceDE w:val="0"/>
        <w:autoSpaceDN w:val="0"/>
        <w:adjustRightInd w:val="0"/>
        <w:spacing w:line="360" w:lineRule="exact"/>
        <w:ind w:left="566" w:hangingChars="236" w:hanging="566"/>
        <w:rPr>
          <w:rFonts w:ascii="標楷體" w:hAnsi="標楷體"/>
        </w:rPr>
      </w:pPr>
    </w:p>
    <w:p w:rsidR="00E813E5" w:rsidRPr="0090794D" w:rsidRDefault="00E813E5" w:rsidP="00E813E5">
      <w:pPr>
        <w:jc w:val="center"/>
        <w:rPr>
          <w:rFonts w:ascii="標楷體" w:eastAsia="標楷體" w:hAnsi="標楷體" w:cs="Times New Roman"/>
          <w:b/>
          <w:sz w:val="36"/>
          <w:szCs w:val="36"/>
          <w:u w:val="single"/>
        </w:rPr>
      </w:pPr>
      <w:r w:rsidRPr="0090794D">
        <w:rPr>
          <w:rFonts w:ascii="標楷體" w:eastAsia="標楷體" w:hAnsi="標楷體" w:cs="Times New Roman"/>
          <w:b/>
          <w:sz w:val="36"/>
          <w:szCs w:val="36"/>
          <w:u w:val="single"/>
        </w:rPr>
        <w:lastRenderedPageBreak/>
        <w:t>10</w:t>
      </w:r>
      <w:r w:rsidR="009B0607" w:rsidRPr="0090794D">
        <w:rPr>
          <w:rFonts w:ascii="標楷體" w:eastAsia="標楷體" w:hAnsi="標楷體" w:cs="Times New Roman" w:hint="eastAsia"/>
          <w:b/>
          <w:sz w:val="36"/>
          <w:szCs w:val="36"/>
          <w:u w:val="single"/>
        </w:rPr>
        <w:t>8</w:t>
      </w:r>
      <w:r w:rsidRPr="0090794D">
        <w:rPr>
          <w:rFonts w:ascii="標楷體" w:eastAsia="標楷體" w:hAnsi="標楷體" w:cs="Times New Roman"/>
          <w:b/>
          <w:sz w:val="36"/>
          <w:szCs w:val="36"/>
          <w:u w:val="single"/>
        </w:rPr>
        <w:t>年廉政細工專案深化作業</w:t>
      </w:r>
    </w:p>
    <w:tbl>
      <w:tblPr>
        <w:tblStyle w:val="a3"/>
        <w:tblW w:w="8755" w:type="dxa"/>
        <w:tblLook w:val="04A0"/>
      </w:tblPr>
      <w:tblGrid>
        <w:gridCol w:w="534"/>
        <w:gridCol w:w="1701"/>
        <w:gridCol w:w="6520"/>
      </w:tblGrid>
      <w:tr w:rsidR="00E813E5" w:rsidRPr="0090794D" w:rsidTr="0090794D">
        <w:tc>
          <w:tcPr>
            <w:tcW w:w="534" w:type="dxa"/>
            <w:shd w:val="clear" w:color="auto" w:fill="EEECE1" w:themeFill="background2"/>
          </w:tcPr>
          <w:p w:rsidR="00E813E5" w:rsidRPr="0090794D" w:rsidRDefault="00E813E5"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項次</w:t>
            </w:r>
          </w:p>
        </w:tc>
        <w:tc>
          <w:tcPr>
            <w:tcW w:w="1701" w:type="dxa"/>
            <w:shd w:val="clear" w:color="auto" w:fill="EEECE1" w:themeFill="background2"/>
          </w:tcPr>
          <w:p w:rsidR="00E813E5" w:rsidRPr="0090794D" w:rsidRDefault="00E813E5"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標題</w:t>
            </w:r>
          </w:p>
        </w:tc>
        <w:tc>
          <w:tcPr>
            <w:tcW w:w="6520" w:type="dxa"/>
            <w:shd w:val="clear" w:color="auto" w:fill="EEECE1" w:themeFill="background2"/>
          </w:tcPr>
          <w:p w:rsidR="00E813E5" w:rsidRPr="0090794D" w:rsidRDefault="00E813E5"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說            明</w:t>
            </w:r>
          </w:p>
        </w:tc>
      </w:tr>
      <w:tr w:rsidR="00E813E5" w:rsidRPr="0090794D" w:rsidTr="0090794D">
        <w:tc>
          <w:tcPr>
            <w:tcW w:w="534" w:type="dxa"/>
          </w:tcPr>
          <w:p w:rsidR="00E813E5" w:rsidRPr="0090794D" w:rsidRDefault="00E813E5"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1</w:t>
            </w:r>
          </w:p>
        </w:tc>
        <w:tc>
          <w:tcPr>
            <w:tcW w:w="1701" w:type="dxa"/>
          </w:tcPr>
          <w:p w:rsidR="00E813E5" w:rsidRPr="0090794D" w:rsidRDefault="00E813E5"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類型</w:t>
            </w:r>
          </w:p>
        </w:tc>
        <w:tc>
          <w:tcPr>
            <w:tcW w:w="6520" w:type="dxa"/>
          </w:tcPr>
          <w:p w:rsidR="00E813E5" w:rsidRPr="0090794D" w:rsidRDefault="00E7257E" w:rsidP="0090794D">
            <w:pPr>
              <w:spacing w:line="400" w:lineRule="exact"/>
              <w:jc w:val="both"/>
              <w:rPr>
                <w:rFonts w:ascii="標楷體" w:eastAsia="標楷體" w:hAnsi="標楷體" w:cs="Times New Roman"/>
                <w:b/>
                <w:sz w:val="28"/>
                <w:szCs w:val="28"/>
              </w:rPr>
            </w:pPr>
            <w:r w:rsidRPr="0090794D">
              <w:rPr>
                <w:rFonts w:ascii="標楷體" w:eastAsia="標楷體" w:hAnsi="標楷體" w:cs="Times New Roman" w:hint="eastAsia"/>
                <w:b/>
                <w:sz w:val="28"/>
                <w:szCs w:val="28"/>
              </w:rPr>
              <w:t>里長使不具資格參加者預替涉犯利用職務上機會</w:t>
            </w:r>
            <w:r w:rsidRPr="0090794D">
              <w:rPr>
                <w:rFonts w:ascii="標楷體" w:eastAsia="標楷體" w:hAnsi="標楷體" w:hint="eastAsia"/>
                <w:b/>
                <w:sz w:val="28"/>
                <w:szCs w:val="28"/>
              </w:rPr>
              <w:t>詐取財物案。</w:t>
            </w:r>
          </w:p>
        </w:tc>
      </w:tr>
      <w:tr w:rsidR="00E813E5" w:rsidRPr="0090794D" w:rsidTr="0090794D">
        <w:tc>
          <w:tcPr>
            <w:tcW w:w="534" w:type="dxa"/>
          </w:tcPr>
          <w:p w:rsidR="00E813E5" w:rsidRPr="0090794D" w:rsidRDefault="00E813E5"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2</w:t>
            </w:r>
          </w:p>
        </w:tc>
        <w:tc>
          <w:tcPr>
            <w:tcW w:w="1701" w:type="dxa"/>
          </w:tcPr>
          <w:p w:rsidR="00E813E5" w:rsidRPr="0090794D" w:rsidRDefault="00E813E5"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案情概述</w:t>
            </w:r>
          </w:p>
        </w:tc>
        <w:tc>
          <w:tcPr>
            <w:tcW w:w="6520" w:type="dxa"/>
          </w:tcPr>
          <w:p w:rsidR="00C37105" w:rsidRPr="0090794D" w:rsidRDefault="009B0607" w:rsidP="0090794D">
            <w:pPr>
              <w:pStyle w:val="HTML"/>
              <w:spacing w:line="400" w:lineRule="exact"/>
              <w:jc w:val="both"/>
              <w:rPr>
                <w:rFonts w:ascii="標楷體" w:eastAsia="標楷體" w:hAnsi="標楷體"/>
                <w:sz w:val="28"/>
                <w:szCs w:val="28"/>
              </w:rPr>
            </w:pPr>
            <w:r w:rsidRPr="0090794D">
              <w:rPr>
                <w:rFonts w:ascii="標楷體" w:eastAsia="標楷體" w:hAnsi="標楷體" w:hint="eastAsia"/>
                <w:sz w:val="28"/>
                <w:szCs w:val="28"/>
              </w:rPr>
              <w:t>郭</w:t>
            </w:r>
            <w:r w:rsidR="00C37105" w:rsidRPr="0090794D">
              <w:rPr>
                <w:rFonts w:ascii="標楷體" w:eastAsia="標楷體" w:hAnsi="標楷體" w:hint="eastAsia"/>
                <w:sz w:val="28"/>
                <w:szCs w:val="28"/>
              </w:rPr>
              <w:t>○○</w:t>
            </w:r>
            <w:r w:rsidRPr="0090794D">
              <w:rPr>
                <w:rFonts w:ascii="標楷體" w:eastAsia="標楷體" w:hAnsi="標楷體" w:hint="eastAsia"/>
                <w:sz w:val="28"/>
                <w:szCs w:val="28"/>
              </w:rPr>
              <w:t>係</w:t>
            </w:r>
            <w:r w:rsidR="00C37105" w:rsidRPr="0090794D">
              <w:rPr>
                <w:rFonts w:ascii="標楷體" w:eastAsia="標楷體" w:hAnsi="標楷體" w:hint="eastAsia"/>
                <w:sz w:val="28"/>
                <w:szCs w:val="28"/>
              </w:rPr>
              <w:t>○○縣○○</w:t>
            </w:r>
            <w:r w:rsidRPr="0090794D">
              <w:rPr>
                <w:rFonts w:ascii="標楷體" w:eastAsia="標楷體" w:hAnsi="標楷體" w:hint="eastAsia"/>
                <w:sz w:val="28"/>
                <w:szCs w:val="28"/>
              </w:rPr>
              <w:t>市</w:t>
            </w:r>
            <w:r w:rsidR="00C37105" w:rsidRPr="0090794D">
              <w:rPr>
                <w:rFonts w:ascii="標楷體" w:eastAsia="標楷體" w:hAnsi="標楷體" w:hint="eastAsia"/>
                <w:sz w:val="28"/>
                <w:szCs w:val="28"/>
              </w:rPr>
              <w:t>○○</w:t>
            </w:r>
            <w:r w:rsidRPr="0090794D">
              <w:rPr>
                <w:rFonts w:ascii="標楷體" w:eastAsia="標楷體" w:hAnsi="標楷體" w:hint="eastAsia"/>
                <w:sz w:val="28"/>
                <w:szCs w:val="28"/>
              </w:rPr>
              <w:t>里里長，</w:t>
            </w:r>
            <w:r w:rsidR="00C37105" w:rsidRPr="0090794D">
              <w:rPr>
                <w:rFonts w:ascii="標楷體" w:eastAsia="標楷體" w:hAnsi="標楷體" w:hint="eastAsia"/>
                <w:sz w:val="28"/>
                <w:szCs w:val="28"/>
              </w:rPr>
              <w:t>彭○○係○○</w:t>
            </w:r>
            <w:r w:rsidRPr="0090794D">
              <w:rPr>
                <w:rFonts w:ascii="標楷體" w:eastAsia="標楷體" w:hAnsi="標楷體" w:hint="eastAsia"/>
                <w:sz w:val="28"/>
                <w:szCs w:val="28"/>
              </w:rPr>
              <w:t>縣</w:t>
            </w:r>
            <w:r w:rsidR="00C37105" w:rsidRPr="0090794D">
              <w:rPr>
                <w:rFonts w:ascii="標楷體" w:eastAsia="標楷體" w:hAnsi="標楷體" w:hint="eastAsia"/>
                <w:sz w:val="28"/>
                <w:szCs w:val="28"/>
              </w:rPr>
              <w:t>○○</w:t>
            </w:r>
            <w:r w:rsidRPr="0090794D">
              <w:rPr>
                <w:rFonts w:ascii="標楷體" w:eastAsia="標楷體" w:hAnsi="標楷體" w:hint="eastAsia"/>
                <w:sz w:val="28"/>
                <w:szCs w:val="28"/>
              </w:rPr>
              <w:t>市</w:t>
            </w:r>
            <w:r w:rsidR="00C37105" w:rsidRPr="0090794D">
              <w:rPr>
                <w:rFonts w:ascii="標楷體" w:eastAsia="標楷體" w:hAnsi="標楷體" w:hint="eastAsia"/>
                <w:sz w:val="28"/>
                <w:szCs w:val="28"/>
              </w:rPr>
              <w:t>○○</w:t>
            </w:r>
            <w:r w:rsidRPr="0090794D">
              <w:rPr>
                <w:rFonts w:ascii="標楷體" w:eastAsia="標楷體" w:hAnsi="標楷體" w:hint="eastAsia"/>
                <w:sz w:val="28"/>
                <w:szCs w:val="28"/>
              </w:rPr>
              <w:t>里里幹事，均為依法服務於地方自治團體所屬機關，就辦理各里鄰事項具有法定職務權限之公務員。</w:t>
            </w:r>
          </w:p>
          <w:p w:rsidR="00E813E5" w:rsidRPr="0090794D" w:rsidRDefault="00C37105" w:rsidP="0090794D">
            <w:pPr>
              <w:pStyle w:val="HTML"/>
              <w:spacing w:line="400" w:lineRule="exact"/>
              <w:jc w:val="both"/>
              <w:rPr>
                <w:rFonts w:ascii="標楷體" w:eastAsia="標楷體" w:hAnsi="標楷體" w:cs="Times New Roman"/>
                <w:sz w:val="28"/>
                <w:szCs w:val="28"/>
              </w:rPr>
            </w:pPr>
            <w:r w:rsidRPr="0090794D">
              <w:rPr>
                <w:rFonts w:ascii="標楷體" w:eastAsia="標楷體" w:hAnsi="標楷體" w:hint="eastAsia"/>
                <w:sz w:val="28"/>
                <w:szCs w:val="28"/>
              </w:rPr>
              <w:t>里長郭○○擬定○○</w:t>
            </w:r>
            <w:r w:rsidR="00FA09F7" w:rsidRPr="0090794D">
              <w:rPr>
                <w:rFonts w:ascii="標楷體" w:eastAsia="標楷體" w:hAnsi="標楷體" w:hint="eastAsia"/>
                <w:sz w:val="28"/>
                <w:szCs w:val="28"/>
              </w:rPr>
              <w:t>里里鄰長文康活動，里幹事彭</w:t>
            </w:r>
            <w:r w:rsidRPr="0090794D">
              <w:rPr>
                <w:rFonts w:ascii="標楷體" w:eastAsia="標楷體" w:hAnsi="標楷體" w:hint="eastAsia"/>
                <w:sz w:val="28"/>
                <w:szCs w:val="28"/>
              </w:rPr>
              <w:t>○○</w:t>
            </w:r>
            <w:r w:rsidR="00FA09F7" w:rsidRPr="0090794D">
              <w:rPr>
                <w:rFonts w:ascii="標楷體" w:eastAsia="標楷體" w:hAnsi="標楷體" w:hint="eastAsia"/>
                <w:sz w:val="28"/>
                <w:szCs w:val="28"/>
              </w:rPr>
              <w:t>預製參加人員23位之名單，向</w:t>
            </w:r>
            <w:r w:rsidRPr="0090794D">
              <w:rPr>
                <w:rFonts w:ascii="標楷體" w:eastAsia="標楷體" w:hAnsi="標楷體" w:hint="eastAsia"/>
                <w:sz w:val="28"/>
                <w:szCs w:val="28"/>
              </w:rPr>
              <w:t>○○</w:t>
            </w:r>
            <w:r w:rsidR="00FA09F7" w:rsidRPr="0090794D">
              <w:rPr>
                <w:rFonts w:ascii="標楷體" w:eastAsia="標楷體" w:hAnsi="標楷體" w:hint="eastAsia"/>
                <w:sz w:val="28"/>
                <w:szCs w:val="28"/>
              </w:rPr>
              <w:t>市公所借支9,800元。俟活動結束後，郭</w:t>
            </w:r>
            <w:r w:rsidRPr="0090794D">
              <w:rPr>
                <w:rFonts w:ascii="標楷體" w:eastAsia="標楷體" w:hAnsi="標楷體" w:hint="eastAsia"/>
                <w:sz w:val="28"/>
                <w:szCs w:val="28"/>
              </w:rPr>
              <w:t>○○明知○○</w:t>
            </w:r>
            <w:r w:rsidR="00FA09F7" w:rsidRPr="0090794D">
              <w:rPr>
                <w:rFonts w:ascii="標楷體" w:eastAsia="標楷體" w:hAnsi="標楷體" w:hint="eastAsia"/>
                <w:sz w:val="28"/>
                <w:szCs w:val="28"/>
              </w:rPr>
              <w:t>里11個鄰之鄰長並</w:t>
            </w:r>
            <w:r w:rsidRPr="0090794D">
              <w:rPr>
                <w:rFonts w:ascii="標楷體" w:eastAsia="標楷體" w:hAnsi="標楷體" w:hint="eastAsia"/>
                <w:sz w:val="28"/>
                <w:szCs w:val="28"/>
              </w:rPr>
              <w:t>未</w:t>
            </w:r>
            <w:r w:rsidR="00FA09F7" w:rsidRPr="0090794D">
              <w:rPr>
                <w:rFonts w:ascii="標楷體" w:eastAsia="標楷體" w:hAnsi="標楷體" w:hint="eastAsia"/>
                <w:sz w:val="28"/>
                <w:szCs w:val="28"/>
              </w:rPr>
              <w:t>參加</w:t>
            </w:r>
            <w:r w:rsidRPr="0090794D">
              <w:rPr>
                <w:rFonts w:ascii="標楷體" w:eastAsia="標楷體" w:hAnsi="標楷體" w:hint="eastAsia"/>
                <w:sz w:val="28"/>
                <w:szCs w:val="28"/>
              </w:rPr>
              <w:t>○○</w:t>
            </w:r>
            <w:r w:rsidR="00FA09F7" w:rsidRPr="0090794D">
              <w:rPr>
                <w:rFonts w:ascii="標楷體" w:eastAsia="標楷體" w:hAnsi="標楷體" w:hint="eastAsia"/>
                <w:sz w:val="28"/>
                <w:szCs w:val="28"/>
              </w:rPr>
              <w:t>里文康活動，亦未推派眷屬代表參加，詎指示彭</w:t>
            </w:r>
            <w:r w:rsidRPr="0090794D">
              <w:rPr>
                <w:rFonts w:ascii="標楷體" w:eastAsia="標楷體" w:hAnsi="標楷體" w:hint="eastAsia"/>
                <w:sz w:val="28"/>
                <w:szCs w:val="28"/>
              </w:rPr>
              <w:t>○○多報，與彭○○</w:t>
            </w:r>
            <w:r w:rsidR="00FA09F7" w:rsidRPr="0090794D">
              <w:rPr>
                <w:rFonts w:ascii="標楷體" w:eastAsia="標楷體" w:hAnsi="標楷體" w:hint="eastAsia"/>
                <w:sz w:val="28"/>
                <w:szCs w:val="28"/>
              </w:rPr>
              <w:t>共同基於登載不實文書進而行使之犯</w:t>
            </w:r>
            <w:r w:rsidRPr="0090794D">
              <w:rPr>
                <w:rFonts w:ascii="標楷體" w:eastAsia="標楷體" w:hAnsi="標楷體" w:hint="eastAsia"/>
                <w:sz w:val="28"/>
                <w:szCs w:val="28"/>
              </w:rPr>
              <w:t>意聯絡，由彭○○在（○○里）○○</w:t>
            </w:r>
            <w:r w:rsidR="00FA09F7" w:rsidRPr="0090794D">
              <w:rPr>
                <w:rFonts w:ascii="標楷體" w:eastAsia="標楷體" w:hAnsi="標楷體" w:hint="eastAsia"/>
                <w:sz w:val="28"/>
                <w:szCs w:val="28"/>
              </w:rPr>
              <w:t>市公所會計憑證黏貼單【預借（付）經費轉正單】上之用途說明欄內，不實登載轉正經費為44,200元、餘款收回經費15,600元，並檢具17位鄰長參加名單及相關憑證，足生損害於各該文書憑供核銷及稽核補助款執行之正確性，</w:t>
            </w:r>
            <w:r w:rsidR="00A21DFC" w:rsidRPr="0090794D">
              <w:rPr>
                <w:rFonts w:ascii="標楷體" w:eastAsia="標楷體" w:hAnsi="標楷體" w:hint="eastAsia"/>
                <w:sz w:val="28"/>
                <w:szCs w:val="28"/>
              </w:rPr>
              <w:t>並持</w:t>
            </w:r>
            <w:r w:rsidR="00FA09F7" w:rsidRPr="0090794D">
              <w:rPr>
                <w:rFonts w:ascii="標楷體" w:eastAsia="標楷體" w:hAnsi="標楷體" w:hint="eastAsia"/>
                <w:sz w:val="28"/>
                <w:szCs w:val="28"/>
              </w:rPr>
              <w:t>上開不實文件向</w:t>
            </w:r>
            <w:r w:rsidR="00A21DFC" w:rsidRPr="0090794D">
              <w:rPr>
                <w:rFonts w:ascii="標楷體" w:eastAsia="標楷體" w:hAnsi="標楷體" w:hint="eastAsia"/>
                <w:sz w:val="28"/>
                <w:szCs w:val="28"/>
              </w:rPr>
              <w:t>○○</w:t>
            </w:r>
            <w:r w:rsidR="00FA09F7" w:rsidRPr="0090794D">
              <w:rPr>
                <w:rFonts w:ascii="標楷體" w:eastAsia="標楷體" w:hAnsi="標楷體" w:hint="eastAsia"/>
                <w:sz w:val="28"/>
                <w:szCs w:val="28"/>
              </w:rPr>
              <w:t>市公所辦理核銷轉正行使之，足生損害於</w:t>
            </w:r>
            <w:r w:rsidR="00A21DFC" w:rsidRPr="0090794D">
              <w:rPr>
                <w:rFonts w:ascii="標楷體" w:eastAsia="標楷體" w:hAnsi="標楷體" w:hint="eastAsia"/>
                <w:sz w:val="28"/>
                <w:szCs w:val="28"/>
              </w:rPr>
              <w:t>○○</w:t>
            </w:r>
            <w:r w:rsidR="00FA09F7" w:rsidRPr="0090794D">
              <w:rPr>
                <w:rFonts w:ascii="標楷體" w:eastAsia="標楷體" w:hAnsi="標楷體" w:hint="eastAsia"/>
                <w:sz w:val="28"/>
                <w:szCs w:val="28"/>
              </w:rPr>
              <w:t>市公所對文康活動經費補助行政之正確性。</w:t>
            </w:r>
          </w:p>
        </w:tc>
      </w:tr>
      <w:tr w:rsidR="00160F3C" w:rsidRPr="0090794D" w:rsidTr="0090794D">
        <w:tc>
          <w:tcPr>
            <w:tcW w:w="534" w:type="dxa"/>
          </w:tcPr>
          <w:p w:rsidR="00160F3C" w:rsidRPr="0090794D" w:rsidRDefault="00160F3C"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3</w:t>
            </w:r>
          </w:p>
        </w:tc>
        <w:tc>
          <w:tcPr>
            <w:tcW w:w="1701" w:type="dxa"/>
          </w:tcPr>
          <w:p w:rsidR="00160F3C" w:rsidRPr="0090794D" w:rsidRDefault="00160F3C"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風險評估</w:t>
            </w:r>
          </w:p>
        </w:tc>
        <w:tc>
          <w:tcPr>
            <w:tcW w:w="6520" w:type="dxa"/>
          </w:tcPr>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(1)鄰長之遴選係依據縣(市)政府所定之自治條例辦理，由村(里)長遴選熱心公益之人士報由鄉(鎮、市、區)公所聘任之，與一般公務人員性質不同。</w:t>
            </w:r>
          </w:p>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w:t>
            </w:r>
            <w:r w:rsidRPr="0090794D">
              <w:rPr>
                <w:rFonts w:ascii="標楷體" w:eastAsia="標楷體" w:hAnsi="標楷體" w:cs="標楷體" w:hint="eastAsia"/>
                <w:kern w:val="0"/>
                <w:sz w:val="28"/>
                <w:szCs w:val="28"/>
                <w:lang w:val="zh-TW"/>
              </w:rPr>
              <w:t>無統一規範：有關鄉（鎮、市）公所辦理年度村里鄰長文康活動時得否邀請眷屬參加一節，依據內政部</w:t>
            </w:r>
            <w:r w:rsidRPr="0090794D">
              <w:rPr>
                <w:rFonts w:ascii="標楷體" w:eastAsia="標楷體" w:hAnsi="標楷體" w:cs="標楷體"/>
                <w:kern w:val="0"/>
                <w:sz w:val="28"/>
                <w:szCs w:val="28"/>
                <w:lang w:val="zh-TW"/>
              </w:rPr>
              <w:t>96</w:t>
            </w:r>
            <w:r w:rsidRPr="0090794D">
              <w:rPr>
                <w:rFonts w:ascii="標楷體" w:eastAsia="標楷體" w:hAnsi="標楷體" w:cs="標楷體" w:hint="eastAsia"/>
                <w:kern w:val="0"/>
                <w:sz w:val="28"/>
                <w:szCs w:val="28"/>
                <w:lang w:val="zh-TW"/>
              </w:rPr>
              <w:t>年</w:t>
            </w:r>
            <w:r w:rsidRPr="0090794D">
              <w:rPr>
                <w:rFonts w:ascii="標楷體" w:eastAsia="標楷體" w:hAnsi="標楷體" w:cs="標楷體"/>
                <w:kern w:val="0"/>
                <w:sz w:val="28"/>
                <w:szCs w:val="28"/>
                <w:lang w:val="zh-TW"/>
              </w:rPr>
              <w:t>5</w:t>
            </w:r>
            <w:r w:rsidRPr="0090794D">
              <w:rPr>
                <w:rFonts w:ascii="標楷體" w:eastAsia="標楷體" w:hAnsi="標楷體" w:cs="標楷體" w:hint="eastAsia"/>
                <w:kern w:val="0"/>
                <w:sz w:val="28"/>
                <w:szCs w:val="28"/>
                <w:lang w:val="zh-TW"/>
              </w:rPr>
              <w:t>月</w:t>
            </w:r>
            <w:r w:rsidRPr="0090794D">
              <w:rPr>
                <w:rFonts w:ascii="標楷體" w:eastAsia="標楷體" w:hAnsi="標楷體" w:cs="標楷體"/>
                <w:kern w:val="0"/>
                <w:sz w:val="28"/>
                <w:szCs w:val="28"/>
                <w:lang w:val="zh-TW"/>
              </w:rPr>
              <w:t>30</w:t>
            </w:r>
            <w:r w:rsidRPr="0090794D">
              <w:rPr>
                <w:rFonts w:ascii="標楷體" w:eastAsia="標楷體" w:hAnsi="標楷體" w:cs="標楷體" w:hint="eastAsia"/>
                <w:kern w:val="0"/>
                <w:sz w:val="28"/>
                <w:szCs w:val="28"/>
                <w:lang w:val="zh-TW"/>
              </w:rPr>
              <w:t>日內授中民字第</w:t>
            </w:r>
            <w:r w:rsidRPr="0090794D">
              <w:rPr>
                <w:rFonts w:ascii="標楷體" w:eastAsia="標楷體" w:hAnsi="標楷體" w:cs="標楷體"/>
                <w:kern w:val="0"/>
                <w:sz w:val="28"/>
                <w:szCs w:val="28"/>
                <w:lang w:val="zh-TW"/>
              </w:rPr>
              <w:t>0960722684</w:t>
            </w:r>
            <w:r w:rsidRPr="0090794D">
              <w:rPr>
                <w:rFonts w:ascii="標楷體" w:eastAsia="標楷體" w:hAnsi="標楷體" w:cs="標楷體" w:hint="eastAsia"/>
                <w:kern w:val="0"/>
                <w:sz w:val="28"/>
                <w:szCs w:val="28"/>
                <w:lang w:val="zh-TW"/>
              </w:rPr>
              <w:t>號函釋，因鄰長屬義務職，為民服務時，常由眷屬或其他家屬協助，如鄰長不克參加文康活動時，由眷屬或其他家屬代理尚屬可行，本案允宜由地方政府本權責辦理。惟僅有部分公所自行訂定作業要點。</w:t>
            </w:r>
          </w:p>
          <w:p w:rsidR="00160F3C" w:rsidRPr="0090794D" w:rsidRDefault="00160F3C" w:rsidP="0090794D">
            <w:pPr>
              <w:spacing w:line="400" w:lineRule="exact"/>
              <w:ind w:left="370" w:hangingChars="132" w:hanging="370"/>
              <w:jc w:val="both"/>
              <w:rPr>
                <w:rFonts w:ascii="標楷體" w:eastAsia="標楷體" w:hAnsi="標楷體" w:cs="標楷體"/>
                <w:kern w:val="0"/>
                <w:sz w:val="28"/>
                <w:szCs w:val="28"/>
                <w:lang w:val="zh-TW"/>
              </w:rPr>
            </w:pPr>
            <w:r w:rsidRPr="0090794D">
              <w:rPr>
                <w:rFonts w:ascii="標楷體" w:eastAsia="標楷體" w:hAnsi="標楷體" w:hint="eastAsia"/>
                <w:sz w:val="28"/>
                <w:szCs w:val="28"/>
              </w:rPr>
              <w:lastRenderedPageBreak/>
              <w:t>(3)</w:t>
            </w:r>
            <w:r w:rsidRPr="0090794D">
              <w:rPr>
                <w:rFonts w:ascii="標楷體" w:eastAsia="標楷體" w:hAnsi="標楷體" w:cs="標楷體" w:hint="eastAsia"/>
                <w:kern w:val="0"/>
                <w:sz w:val="28"/>
                <w:szCs w:val="28"/>
                <w:lang w:val="zh-TW"/>
              </w:rPr>
              <w:t>代理參加之範圍不明確：鄰長不克參加文康活動時，內政部雖同意由眷屬或其他家屬代理，惟於代理之範圍無明確定義，各地方政府相關規定亦有所不同，加以我國社會宗族關係多元複雜，致村里長針對是否同意代理出席乙節無明確判斷基準。</w:t>
            </w:r>
          </w:p>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cs="標楷體" w:hint="eastAsia"/>
                <w:kern w:val="0"/>
                <w:sz w:val="28"/>
                <w:szCs w:val="28"/>
                <w:lang w:val="zh-TW"/>
              </w:rPr>
              <w:t>(4)身份審核不確實：里鄰長文康活動多由公所承辦人員執行、辦理該活動相關事宜，惟因實際執行時人力等因素之考量，故依慣例而商請里長或里幹事協助調查各鄰長參加報名、代繳代理同意書（即鄰長本人無法參加而由眷屬或其他家屬參加）等事宜，爰里長如未確實審核參加人員身分，易導致冒名參加情事。</w:t>
            </w:r>
          </w:p>
        </w:tc>
      </w:tr>
      <w:tr w:rsidR="00160F3C" w:rsidRPr="0090794D" w:rsidTr="0090794D">
        <w:tc>
          <w:tcPr>
            <w:tcW w:w="534" w:type="dxa"/>
          </w:tcPr>
          <w:p w:rsidR="00160F3C" w:rsidRPr="0090794D" w:rsidRDefault="00160F3C"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lastRenderedPageBreak/>
              <w:t>4</w:t>
            </w:r>
          </w:p>
        </w:tc>
        <w:tc>
          <w:tcPr>
            <w:tcW w:w="1701" w:type="dxa"/>
          </w:tcPr>
          <w:p w:rsidR="00160F3C" w:rsidRPr="0090794D" w:rsidRDefault="00160F3C"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防治措施</w:t>
            </w:r>
          </w:p>
        </w:tc>
        <w:tc>
          <w:tcPr>
            <w:tcW w:w="6520" w:type="dxa"/>
          </w:tcPr>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Pr="0090794D">
              <w:rPr>
                <w:rFonts w:ascii="標楷體" w:eastAsia="標楷體" w:hAnsi="標楷體" w:cs="標楷體" w:hint="eastAsia"/>
                <w:kern w:val="0"/>
                <w:sz w:val="28"/>
                <w:szCs w:val="28"/>
                <w:lang w:val="zh-TW"/>
              </w:rPr>
              <w:t>有關代理參加者身分，為避免承辦人日後落入核銷不實或圖利刑責，請各公所於辦理村里鄰長文康活動時，即明確限縮眷屬或其他家屬之範圍。</w:t>
            </w:r>
          </w:p>
          <w:p w:rsidR="00160F3C" w:rsidRPr="0090794D" w:rsidRDefault="00160F3C"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(2)由承辦單位於行文通知各村里辦公處報名階段，應將參加身分列於函文及活動通知單，並確實通知村里鄰長等參加人員。</w:t>
            </w:r>
          </w:p>
          <w:p w:rsidR="00160F3C" w:rsidRPr="0090794D" w:rsidRDefault="00160F3C"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(3)辦理廉政法令宣導，強化法紀教育及行政倫理正確觀念</w:t>
            </w:r>
            <w:r w:rsidRPr="0090794D">
              <w:rPr>
                <w:rFonts w:ascii="標楷體" w:eastAsia="標楷體" w:hAnsi="標楷體" w:cs="Times New Roman" w:hint="eastAsia"/>
                <w:sz w:val="28"/>
                <w:szCs w:val="28"/>
              </w:rPr>
              <w:t>。</w:t>
            </w:r>
          </w:p>
          <w:p w:rsidR="00160F3C" w:rsidRPr="0090794D" w:rsidRDefault="00160F3C"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(4)簽立切結書，明確告知相關法律責任。或請報名參加者檢附相關證明，如:戶籍謄本，並請村里幹事協助「共同生活家屬」資格之認定。</w:t>
            </w:r>
          </w:p>
        </w:tc>
      </w:tr>
      <w:tr w:rsidR="00E813E5" w:rsidRPr="0090794D" w:rsidTr="0090794D">
        <w:tc>
          <w:tcPr>
            <w:tcW w:w="534" w:type="dxa"/>
          </w:tcPr>
          <w:p w:rsidR="00E813E5" w:rsidRPr="0090794D" w:rsidRDefault="00E813E5"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5</w:t>
            </w:r>
          </w:p>
        </w:tc>
        <w:tc>
          <w:tcPr>
            <w:tcW w:w="1701" w:type="dxa"/>
          </w:tcPr>
          <w:p w:rsidR="00E813E5" w:rsidRPr="0090794D" w:rsidRDefault="00E813E5"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參考法令</w:t>
            </w:r>
          </w:p>
        </w:tc>
        <w:tc>
          <w:tcPr>
            <w:tcW w:w="6520" w:type="dxa"/>
          </w:tcPr>
          <w:p w:rsidR="00E813E5" w:rsidRPr="0090794D" w:rsidRDefault="009B0607" w:rsidP="0090794D">
            <w:pPr>
              <w:pStyle w:val="HTML"/>
              <w:spacing w:line="400" w:lineRule="exact"/>
              <w:jc w:val="both"/>
              <w:rPr>
                <w:rFonts w:ascii="標楷體" w:eastAsia="標楷體" w:hAnsi="標楷體"/>
                <w:sz w:val="28"/>
                <w:szCs w:val="28"/>
              </w:rPr>
            </w:pPr>
            <w:r w:rsidRPr="0090794D">
              <w:rPr>
                <w:rFonts w:ascii="標楷體" w:eastAsia="標楷體" w:hAnsi="標楷體" w:hint="eastAsia"/>
                <w:sz w:val="28"/>
                <w:szCs w:val="28"/>
              </w:rPr>
              <w:t>一、刑法第216條、213條偽造文書罪。</w:t>
            </w:r>
          </w:p>
          <w:p w:rsidR="009B0607" w:rsidRPr="0090794D" w:rsidRDefault="009B0607" w:rsidP="0090794D">
            <w:pPr>
              <w:pStyle w:val="HTML"/>
              <w:spacing w:line="400" w:lineRule="exact"/>
              <w:ind w:left="535" w:hangingChars="191" w:hanging="535"/>
              <w:jc w:val="both"/>
              <w:rPr>
                <w:rFonts w:ascii="標楷體" w:eastAsia="標楷體" w:hAnsi="標楷體"/>
                <w:sz w:val="28"/>
                <w:szCs w:val="28"/>
              </w:rPr>
            </w:pPr>
            <w:r w:rsidRPr="0090794D">
              <w:rPr>
                <w:rFonts w:ascii="標楷體" w:eastAsia="標楷體" w:hAnsi="標楷體" w:hint="eastAsia"/>
                <w:sz w:val="28"/>
                <w:szCs w:val="28"/>
              </w:rPr>
              <w:t>二、貪污治罪條例第</w:t>
            </w:r>
            <w:r w:rsidRPr="0090794D">
              <w:rPr>
                <w:rFonts w:ascii="標楷體" w:eastAsia="標楷體" w:hAnsi="標楷體"/>
                <w:sz w:val="28"/>
                <w:szCs w:val="28"/>
              </w:rPr>
              <w:t>5</w:t>
            </w:r>
            <w:r w:rsidRPr="0090794D">
              <w:rPr>
                <w:rFonts w:ascii="標楷體" w:eastAsia="標楷體" w:hAnsi="標楷體" w:hint="eastAsia"/>
                <w:sz w:val="28"/>
                <w:szCs w:val="28"/>
              </w:rPr>
              <w:t>條第</w:t>
            </w:r>
            <w:r w:rsidRPr="0090794D">
              <w:rPr>
                <w:rFonts w:ascii="標楷體" w:eastAsia="標楷體" w:hAnsi="標楷體"/>
                <w:sz w:val="28"/>
                <w:szCs w:val="28"/>
              </w:rPr>
              <w:t>1</w:t>
            </w:r>
            <w:r w:rsidRPr="0090794D">
              <w:rPr>
                <w:rFonts w:ascii="標楷體" w:eastAsia="標楷體" w:hAnsi="標楷體" w:hint="eastAsia"/>
                <w:sz w:val="28"/>
                <w:szCs w:val="28"/>
              </w:rPr>
              <w:t>項第2款利用職務上機會詐取財物罪。</w:t>
            </w:r>
          </w:p>
        </w:tc>
      </w:tr>
    </w:tbl>
    <w:p w:rsidR="009B0607" w:rsidRPr="0090794D" w:rsidRDefault="00A21DFC" w:rsidP="0090794D">
      <w:pPr>
        <w:pStyle w:val="HTML"/>
        <w:spacing w:line="400" w:lineRule="exact"/>
        <w:ind w:left="661" w:hangingChars="236" w:hanging="661"/>
        <w:jc w:val="both"/>
        <w:rPr>
          <w:rFonts w:ascii="標楷體" w:eastAsia="標楷體" w:hAnsi="標楷體"/>
          <w:sz w:val="28"/>
          <w:szCs w:val="28"/>
        </w:rPr>
      </w:pPr>
      <w:r w:rsidRPr="0090794D">
        <w:rPr>
          <w:rFonts w:ascii="標楷體" w:eastAsia="標楷體" w:hAnsi="標楷體" w:hint="eastAsia"/>
          <w:sz w:val="28"/>
          <w:szCs w:val="28"/>
        </w:rPr>
        <w:t>備註:第一審法院認為</w:t>
      </w:r>
      <w:r w:rsidR="008D5594" w:rsidRPr="0090794D">
        <w:rPr>
          <w:rFonts w:ascii="標楷體" w:eastAsia="標楷體" w:hAnsi="標楷體" w:hint="eastAsia"/>
          <w:sz w:val="28"/>
          <w:szCs w:val="28"/>
        </w:rPr>
        <w:t>：</w:t>
      </w:r>
      <w:r w:rsidRPr="0090794D">
        <w:rPr>
          <w:rFonts w:ascii="標楷體" w:eastAsia="標楷體" w:hAnsi="標楷體" w:hint="eastAsia"/>
          <w:sz w:val="28"/>
          <w:szCs w:val="28"/>
        </w:rPr>
        <w:t>○○</w:t>
      </w:r>
      <w:r w:rsidR="009B0607" w:rsidRPr="0090794D">
        <w:rPr>
          <w:rFonts w:ascii="標楷體" w:eastAsia="標楷體" w:hAnsi="標楷體" w:hint="eastAsia"/>
          <w:sz w:val="28"/>
          <w:szCs w:val="28"/>
        </w:rPr>
        <w:t>市公所補助款程序之法制不全、宣導不章、申辦2天1夜行程為各里常態。再參諸各里皆有活動補助經費不足以開支所有活動花費之情形。且衡以被告確有將市公所補助款項用於鄰里長文康活動，而各里之文康活動尚對不具鄰長身分者或攜眷者收取一定費用，及兼諸參加人數之增加（如眷屬、里民），在團體議價上，有利每個人平均活動花費分擔成本降低各節，綜合上情以觀，尚難認定被告等7 人意圖為自</w:t>
      </w:r>
      <w:r w:rsidR="009B0607" w:rsidRPr="0090794D">
        <w:rPr>
          <w:rFonts w:ascii="標楷體" w:eastAsia="標楷體" w:hAnsi="標楷體" w:hint="eastAsia"/>
          <w:sz w:val="28"/>
          <w:szCs w:val="28"/>
        </w:rPr>
        <w:lastRenderedPageBreak/>
        <w:t>己或第三人不法之所有。</w:t>
      </w:r>
      <w:r w:rsidR="008D5594" w:rsidRPr="0090794D">
        <w:rPr>
          <w:rFonts w:ascii="標楷體" w:eastAsia="標楷體" w:hAnsi="標楷體" w:hint="eastAsia"/>
          <w:sz w:val="28"/>
          <w:szCs w:val="28"/>
        </w:rPr>
        <w:t>改處郭、彭2人共同犯行使公務員登載不實文書罪，處有期徒刑壹年貳月，緩刑貳年，並向○○縣政府公庫支付新臺幣捌萬元。</w:t>
      </w:r>
    </w:p>
    <w:p w:rsidR="00130248" w:rsidRDefault="00130248" w:rsidP="009B0607">
      <w:pPr>
        <w:pStyle w:val="HTML"/>
      </w:pPr>
    </w:p>
    <w:p w:rsidR="00FA09F7" w:rsidRDefault="00FA09F7" w:rsidP="00B80704">
      <w:pPr>
        <w:pStyle w:val="HTML"/>
        <w:ind w:left="425" w:hangingChars="177" w:hanging="425"/>
        <w:jc w:val="both"/>
        <w:rPr>
          <w:rFonts w:ascii="標楷體" w:eastAsia="標楷體" w:hAnsi="標楷體"/>
        </w:rPr>
      </w:pPr>
    </w:p>
    <w:p w:rsidR="00160F3C" w:rsidRDefault="00160F3C" w:rsidP="00B80704">
      <w:pPr>
        <w:pStyle w:val="HTML"/>
        <w:ind w:left="425" w:hangingChars="177" w:hanging="425"/>
        <w:jc w:val="both"/>
        <w:rPr>
          <w:rFonts w:ascii="標楷體" w:eastAsia="標楷體" w:hAnsi="標楷體"/>
        </w:rPr>
      </w:pPr>
    </w:p>
    <w:p w:rsidR="00160F3C" w:rsidRDefault="00160F3C" w:rsidP="00B80704">
      <w:pPr>
        <w:pStyle w:val="HTML"/>
        <w:ind w:left="425" w:hangingChars="177" w:hanging="425"/>
        <w:jc w:val="both"/>
        <w:rPr>
          <w:rFonts w:ascii="標楷體" w:eastAsia="標楷體" w:hAnsi="標楷體"/>
        </w:rPr>
      </w:pPr>
    </w:p>
    <w:p w:rsidR="00160F3C" w:rsidRDefault="00160F3C" w:rsidP="00B80704">
      <w:pPr>
        <w:pStyle w:val="HTML"/>
        <w:ind w:left="425" w:hangingChars="177" w:hanging="425"/>
        <w:jc w:val="both"/>
        <w:rPr>
          <w:rFonts w:ascii="標楷體" w:eastAsia="標楷體" w:hAnsi="標楷體"/>
        </w:rPr>
      </w:pPr>
    </w:p>
    <w:p w:rsidR="00160F3C" w:rsidRDefault="00160F3C" w:rsidP="00B80704">
      <w:pPr>
        <w:pStyle w:val="HTML"/>
        <w:ind w:left="425" w:hangingChars="177" w:hanging="425"/>
        <w:jc w:val="both"/>
        <w:rPr>
          <w:rFonts w:ascii="標楷體" w:eastAsia="標楷體" w:hAnsi="標楷體"/>
        </w:rPr>
      </w:pPr>
    </w:p>
    <w:p w:rsidR="00160F3C" w:rsidRDefault="00160F3C" w:rsidP="00B80704">
      <w:pPr>
        <w:pStyle w:val="HTML"/>
        <w:ind w:left="425" w:hangingChars="177" w:hanging="425"/>
        <w:jc w:val="both"/>
        <w:rPr>
          <w:rFonts w:ascii="標楷體" w:eastAsia="標楷體" w:hAnsi="標楷體"/>
        </w:rPr>
      </w:pPr>
    </w:p>
    <w:p w:rsidR="00160F3C" w:rsidRDefault="00160F3C" w:rsidP="00B80704">
      <w:pPr>
        <w:pStyle w:val="HTML"/>
        <w:ind w:left="425" w:hangingChars="177" w:hanging="425"/>
        <w:jc w:val="both"/>
        <w:rPr>
          <w:rFonts w:ascii="標楷體" w:eastAsia="標楷體" w:hAnsi="標楷體"/>
        </w:rPr>
      </w:pPr>
    </w:p>
    <w:p w:rsidR="00160F3C" w:rsidRDefault="00160F3C" w:rsidP="00B80704">
      <w:pPr>
        <w:pStyle w:val="HTML"/>
        <w:ind w:left="425" w:hangingChars="177" w:hanging="425"/>
        <w:jc w:val="both"/>
        <w:rPr>
          <w:rFonts w:ascii="標楷體" w:eastAsia="標楷體" w:hAnsi="標楷體"/>
        </w:rPr>
      </w:pPr>
    </w:p>
    <w:p w:rsidR="00E7257E" w:rsidRDefault="00E7257E" w:rsidP="00B80704">
      <w:pPr>
        <w:pStyle w:val="HTML"/>
        <w:ind w:left="425" w:hangingChars="177" w:hanging="425"/>
        <w:jc w:val="both"/>
        <w:rPr>
          <w:rFonts w:ascii="標楷體" w:eastAsia="標楷體" w:hAnsi="標楷體"/>
        </w:rPr>
      </w:pPr>
    </w:p>
    <w:p w:rsidR="00E7257E" w:rsidRDefault="00E7257E" w:rsidP="00B80704">
      <w:pPr>
        <w:pStyle w:val="HTML"/>
        <w:ind w:left="425" w:hangingChars="177" w:hanging="425"/>
        <w:jc w:val="both"/>
        <w:rPr>
          <w:rFonts w:ascii="標楷體" w:eastAsia="標楷體" w:hAnsi="標楷體"/>
        </w:rPr>
      </w:pPr>
    </w:p>
    <w:p w:rsidR="00E7257E" w:rsidRDefault="00E7257E" w:rsidP="00B80704">
      <w:pPr>
        <w:pStyle w:val="HTML"/>
        <w:ind w:left="425" w:hangingChars="177" w:hanging="425"/>
        <w:jc w:val="both"/>
        <w:rPr>
          <w:rFonts w:ascii="標楷體" w:eastAsia="標楷體" w:hAnsi="標楷體"/>
        </w:rPr>
      </w:pPr>
    </w:p>
    <w:p w:rsidR="00E7257E" w:rsidRDefault="00E7257E" w:rsidP="00B80704">
      <w:pPr>
        <w:pStyle w:val="HTML"/>
        <w:ind w:left="425" w:hangingChars="177" w:hanging="425"/>
        <w:jc w:val="both"/>
        <w:rPr>
          <w:rFonts w:ascii="標楷體" w:eastAsia="標楷體" w:hAnsi="標楷體"/>
        </w:rPr>
      </w:pPr>
    </w:p>
    <w:p w:rsidR="00E7257E" w:rsidRDefault="00E7257E" w:rsidP="00B80704">
      <w:pPr>
        <w:pStyle w:val="HTML"/>
        <w:ind w:left="425" w:hangingChars="177" w:hanging="425"/>
        <w:jc w:val="both"/>
        <w:rPr>
          <w:rFonts w:ascii="標楷體" w:eastAsia="標楷體" w:hAnsi="標楷體"/>
        </w:rPr>
      </w:pPr>
    </w:p>
    <w:p w:rsidR="00E7257E" w:rsidRDefault="00E7257E" w:rsidP="00B80704">
      <w:pPr>
        <w:pStyle w:val="HTML"/>
        <w:ind w:left="425" w:hangingChars="177" w:hanging="425"/>
        <w:jc w:val="both"/>
        <w:rPr>
          <w:rFonts w:ascii="標楷體" w:eastAsia="標楷體" w:hAnsi="標楷體"/>
        </w:rPr>
      </w:pPr>
    </w:p>
    <w:p w:rsidR="00E7257E" w:rsidRDefault="00E7257E"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F063EF" w:rsidRDefault="00F063EF" w:rsidP="00B80704">
      <w:pPr>
        <w:pStyle w:val="HTML"/>
        <w:ind w:left="425" w:hangingChars="177" w:hanging="425"/>
        <w:jc w:val="both"/>
        <w:rPr>
          <w:rFonts w:ascii="標楷體" w:eastAsia="標楷體" w:hAnsi="標楷體"/>
        </w:rPr>
      </w:pPr>
    </w:p>
    <w:p w:rsidR="00F063EF" w:rsidRDefault="00F063EF" w:rsidP="00B80704">
      <w:pPr>
        <w:pStyle w:val="HTML"/>
        <w:ind w:left="425" w:hangingChars="177" w:hanging="425"/>
        <w:jc w:val="both"/>
        <w:rPr>
          <w:rFonts w:ascii="標楷體" w:eastAsia="標楷體" w:hAnsi="標楷體"/>
        </w:rPr>
      </w:pPr>
    </w:p>
    <w:p w:rsidR="0090794D" w:rsidRDefault="0090794D" w:rsidP="00B80704">
      <w:pPr>
        <w:pStyle w:val="HTML"/>
        <w:ind w:left="425" w:hangingChars="177" w:hanging="425"/>
        <w:jc w:val="both"/>
        <w:rPr>
          <w:rFonts w:ascii="標楷體" w:eastAsia="標楷體" w:hAnsi="標楷體"/>
        </w:rPr>
      </w:pPr>
    </w:p>
    <w:p w:rsidR="00E7257E" w:rsidRPr="0090794D" w:rsidRDefault="00E7257E" w:rsidP="00E7257E">
      <w:pPr>
        <w:jc w:val="center"/>
        <w:rPr>
          <w:rFonts w:ascii="標楷體" w:eastAsia="標楷體" w:hAnsi="標楷體" w:cs="Times New Roman"/>
          <w:b/>
          <w:sz w:val="36"/>
          <w:szCs w:val="36"/>
          <w:u w:val="single"/>
        </w:rPr>
      </w:pPr>
      <w:r w:rsidRPr="0090794D">
        <w:rPr>
          <w:rFonts w:ascii="標楷體" w:eastAsia="標楷體" w:hAnsi="標楷體" w:cs="Times New Roman"/>
          <w:b/>
          <w:sz w:val="36"/>
          <w:szCs w:val="36"/>
          <w:u w:val="single"/>
        </w:rPr>
        <w:lastRenderedPageBreak/>
        <w:t>10</w:t>
      </w:r>
      <w:r w:rsidRPr="0090794D">
        <w:rPr>
          <w:rFonts w:ascii="標楷體" w:eastAsia="標楷體" w:hAnsi="標楷體" w:cs="Times New Roman" w:hint="eastAsia"/>
          <w:b/>
          <w:sz w:val="36"/>
          <w:szCs w:val="36"/>
          <w:u w:val="single"/>
        </w:rPr>
        <w:t>8</w:t>
      </w:r>
      <w:r w:rsidRPr="0090794D">
        <w:rPr>
          <w:rFonts w:ascii="標楷體" w:eastAsia="標楷體" w:hAnsi="標楷體" w:cs="Times New Roman"/>
          <w:b/>
          <w:sz w:val="36"/>
          <w:szCs w:val="36"/>
          <w:u w:val="single"/>
        </w:rPr>
        <w:t>年廉政細工專案深化作業</w:t>
      </w:r>
    </w:p>
    <w:tbl>
      <w:tblPr>
        <w:tblStyle w:val="a3"/>
        <w:tblW w:w="8897" w:type="dxa"/>
        <w:tblLook w:val="04A0"/>
      </w:tblPr>
      <w:tblGrid>
        <w:gridCol w:w="534"/>
        <w:gridCol w:w="1559"/>
        <w:gridCol w:w="6804"/>
      </w:tblGrid>
      <w:tr w:rsidR="00E7257E" w:rsidRPr="001B038A" w:rsidTr="0090794D">
        <w:tc>
          <w:tcPr>
            <w:tcW w:w="534" w:type="dxa"/>
            <w:shd w:val="clear" w:color="auto" w:fill="EEECE1" w:themeFill="background2"/>
          </w:tcPr>
          <w:p w:rsidR="00E7257E" w:rsidRPr="0090794D" w:rsidRDefault="00E7257E"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項次</w:t>
            </w:r>
          </w:p>
        </w:tc>
        <w:tc>
          <w:tcPr>
            <w:tcW w:w="1559" w:type="dxa"/>
            <w:shd w:val="clear" w:color="auto" w:fill="EEECE1" w:themeFill="background2"/>
          </w:tcPr>
          <w:p w:rsidR="00E7257E" w:rsidRPr="0090794D" w:rsidRDefault="00E7257E"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標題</w:t>
            </w:r>
          </w:p>
        </w:tc>
        <w:tc>
          <w:tcPr>
            <w:tcW w:w="6804" w:type="dxa"/>
            <w:shd w:val="clear" w:color="auto" w:fill="EEECE1" w:themeFill="background2"/>
          </w:tcPr>
          <w:p w:rsidR="00E7257E" w:rsidRPr="0090794D" w:rsidRDefault="00E7257E"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說            明</w:t>
            </w:r>
          </w:p>
        </w:tc>
      </w:tr>
      <w:tr w:rsidR="00E7257E" w:rsidRPr="001B038A" w:rsidTr="0090794D">
        <w:tc>
          <w:tcPr>
            <w:tcW w:w="534"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1</w:t>
            </w:r>
          </w:p>
        </w:tc>
        <w:tc>
          <w:tcPr>
            <w:tcW w:w="1559" w:type="dxa"/>
          </w:tcPr>
          <w:p w:rsidR="00E7257E" w:rsidRPr="0090794D" w:rsidRDefault="00E7257E" w:rsidP="0090794D">
            <w:pPr>
              <w:spacing w:line="400" w:lineRule="exact"/>
              <w:jc w:val="center"/>
              <w:rPr>
                <w:rFonts w:ascii="標楷體" w:eastAsia="標楷體" w:hAnsi="標楷體" w:cs="Times New Roman"/>
                <w:b/>
                <w:sz w:val="28"/>
                <w:szCs w:val="28"/>
              </w:rPr>
            </w:pPr>
            <w:r w:rsidRPr="0090794D">
              <w:rPr>
                <w:rFonts w:ascii="標楷體" w:eastAsia="標楷體" w:hAnsi="標楷體" w:cs="Times New Roman"/>
                <w:b/>
                <w:sz w:val="28"/>
                <w:szCs w:val="28"/>
              </w:rPr>
              <w:t>類型</w:t>
            </w:r>
          </w:p>
        </w:tc>
        <w:tc>
          <w:tcPr>
            <w:tcW w:w="6804" w:type="dxa"/>
          </w:tcPr>
          <w:p w:rsidR="00E7257E" w:rsidRPr="0090794D" w:rsidRDefault="00E7257E" w:rsidP="0090794D">
            <w:pPr>
              <w:spacing w:line="400" w:lineRule="exact"/>
              <w:jc w:val="both"/>
              <w:rPr>
                <w:rFonts w:ascii="標楷體" w:eastAsia="標楷體" w:hAnsi="標楷體" w:cs="Times New Roman"/>
                <w:b/>
                <w:sz w:val="28"/>
                <w:szCs w:val="28"/>
              </w:rPr>
            </w:pPr>
            <w:r w:rsidRPr="0090794D">
              <w:rPr>
                <w:rFonts w:ascii="標楷體" w:eastAsia="標楷體" w:hAnsi="標楷體" w:cs="Times New Roman" w:hint="eastAsia"/>
                <w:b/>
                <w:sz w:val="28"/>
                <w:szCs w:val="28"/>
              </w:rPr>
              <w:t>里長</w:t>
            </w:r>
            <w:r w:rsidR="00DD57E9" w:rsidRPr="0090794D">
              <w:rPr>
                <w:rFonts w:ascii="標楷體" w:eastAsia="標楷體" w:hAnsi="標楷體" w:cs="Times New Roman" w:hint="eastAsia"/>
                <w:b/>
                <w:sz w:val="28"/>
                <w:szCs w:val="28"/>
              </w:rPr>
              <w:t>使</w:t>
            </w:r>
            <w:r w:rsidRPr="0090794D">
              <w:rPr>
                <w:rFonts w:ascii="標楷體" w:eastAsia="標楷體" w:hAnsi="標楷體" w:hint="eastAsia"/>
                <w:b/>
                <w:sz w:val="28"/>
                <w:szCs w:val="28"/>
              </w:rPr>
              <w:t>不具參加資格者</w:t>
            </w:r>
            <w:r w:rsidR="00DD57E9" w:rsidRPr="0090794D">
              <w:rPr>
                <w:rFonts w:ascii="標楷體" w:eastAsia="標楷體" w:hAnsi="標楷體" w:hint="eastAsia"/>
                <w:b/>
                <w:sz w:val="28"/>
                <w:szCs w:val="28"/>
              </w:rPr>
              <w:t>頂替</w:t>
            </w:r>
            <w:r w:rsidRPr="0090794D">
              <w:rPr>
                <w:rFonts w:ascii="標楷體" w:eastAsia="標楷體" w:hAnsi="標楷體" w:hint="eastAsia"/>
                <w:b/>
                <w:sz w:val="28"/>
                <w:szCs w:val="28"/>
              </w:rPr>
              <w:t>參加文康活動偽造文書案。</w:t>
            </w:r>
          </w:p>
        </w:tc>
      </w:tr>
      <w:tr w:rsidR="00E7257E" w:rsidRPr="001B038A" w:rsidTr="0090794D">
        <w:tc>
          <w:tcPr>
            <w:tcW w:w="534"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2</w:t>
            </w:r>
          </w:p>
        </w:tc>
        <w:tc>
          <w:tcPr>
            <w:tcW w:w="1559"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案情概述</w:t>
            </w:r>
          </w:p>
        </w:tc>
        <w:tc>
          <w:tcPr>
            <w:tcW w:w="6804" w:type="dxa"/>
          </w:tcPr>
          <w:p w:rsidR="00E7257E" w:rsidRPr="0090794D" w:rsidRDefault="00E7257E" w:rsidP="0090794D">
            <w:pPr>
              <w:pStyle w:val="HTML"/>
              <w:spacing w:line="400" w:lineRule="exact"/>
              <w:jc w:val="both"/>
              <w:rPr>
                <w:rFonts w:ascii="標楷體" w:eastAsia="標楷體" w:hAnsi="標楷體" w:cs="Times New Roman"/>
                <w:sz w:val="28"/>
                <w:szCs w:val="28"/>
              </w:rPr>
            </w:pPr>
            <w:r w:rsidRPr="0090794D">
              <w:rPr>
                <w:rFonts w:ascii="標楷體" w:eastAsia="標楷體" w:hAnsi="標楷體" w:hint="eastAsia"/>
                <w:sz w:val="28"/>
                <w:szCs w:val="28"/>
              </w:rPr>
              <w:t>甲擔任○○市○○里里長，係具有法定職務權限之公務員，緣○○市公所擬於○○年分4梯次舉辦「○○市○○年度里鄰長文康暨訓練講習活動」 (下稱系爭活動)，並於同年5月2日即發函各里辦公處，要求各里於同年5月10日前將參加人員名冊送民政課，該函說明欄中且載明「本項活動對象為本市現任里、鄰長（均投保旅遊平安保險），非現任里、鄰長不得參加，亦不得由家屬代替，請各里辦公處確實依規負查核之責」之意旨，詎甲明知上情，且該里第○鄰鄰長王○○已向之表明不參加系爭活動而欲由其母林○○代替參加，與上開函文說明欄之意旨不符，竟仍基於明知為不實之事項而登載於職務上所掌公文書之犯意，利用不知情之里幹事吳○○，於○○里之「○○市○○年度里鄰長文康活動（里鄰長參加名冊）」上，將包含王○○在內之全部13鄰鄰長之個人資料均填寫其上，表明○○里里鄰長全數欲參加而登載不實，並指示吳○○將之持交○○市公所憑以辦理食、宿、旅遊平安保險等後續事項而行使之，屆時並由林○○代替王○○以○○里第○鄰鄰長身分參加系爭活動第3梯次之行程，致○○市公所承辦人員曾○○據以彙整後為王○○投保旅遊平安保險，並由○○市公所予以核銷全部費用，足以生損害於○○市公所及公眾繳納稅捐使用之適法性。</w:t>
            </w:r>
          </w:p>
        </w:tc>
      </w:tr>
      <w:tr w:rsidR="00E7257E" w:rsidRPr="001B038A" w:rsidTr="0090794D">
        <w:tc>
          <w:tcPr>
            <w:tcW w:w="534"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3</w:t>
            </w:r>
          </w:p>
        </w:tc>
        <w:tc>
          <w:tcPr>
            <w:tcW w:w="1559"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風險評估</w:t>
            </w:r>
          </w:p>
        </w:tc>
        <w:tc>
          <w:tcPr>
            <w:tcW w:w="6804" w:type="dxa"/>
          </w:tcPr>
          <w:p w:rsidR="00E7257E" w:rsidRPr="0090794D" w:rsidRDefault="00E7257E"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(1)鄰長之遴選係依據縣(市)政府所定之自治條例辦理，由村(里)長遴選熱心公益之人士報由鄉(鎮、市、區)公所聘任之，與一般公務人員性質不同。</w:t>
            </w:r>
          </w:p>
          <w:p w:rsidR="00E7257E" w:rsidRPr="0090794D" w:rsidRDefault="00E7257E"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w:t>
            </w:r>
            <w:r w:rsidRPr="0090794D">
              <w:rPr>
                <w:rFonts w:ascii="標楷體" w:eastAsia="標楷體" w:hAnsi="標楷體" w:cs="標楷體" w:hint="eastAsia"/>
                <w:kern w:val="0"/>
                <w:sz w:val="28"/>
                <w:szCs w:val="28"/>
                <w:lang w:val="zh-TW"/>
              </w:rPr>
              <w:t>無統一規範：有關鄉（鎮、市）公所辦理年度村里鄰長文康活動時得否邀請眷屬參加一節，依據內政部</w:t>
            </w:r>
            <w:r w:rsidRPr="0090794D">
              <w:rPr>
                <w:rFonts w:ascii="標楷體" w:eastAsia="標楷體" w:hAnsi="標楷體" w:cs="標楷體"/>
                <w:kern w:val="0"/>
                <w:sz w:val="28"/>
                <w:szCs w:val="28"/>
                <w:lang w:val="zh-TW"/>
              </w:rPr>
              <w:t>96</w:t>
            </w:r>
            <w:r w:rsidRPr="0090794D">
              <w:rPr>
                <w:rFonts w:ascii="標楷體" w:eastAsia="標楷體" w:hAnsi="標楷體" w:cs="標楷體" w:hint="eastAsia"/>
                <w:kern w:val="0"/>
                <w:sz w:val="28"/>
                <w:szCs w:val="28"/>
                <w:lang w:val="zh-TW"/>
              </w:rPr>
              <w:t>年</w:t>
            </w:r>
            <w:r w:rsidRPr="0090794D">
              <w:rPr>
                <w:rFonts w:ascii="標楷體" w:eastAsia="標楷體" w:hAnsi="標楷體" w:cs="標楷體"/>
                <w:kern w:val="0"/>
                <w:sz w:val="28"/>
                <w:szCs w:val="28"/>
                <w:lang w:val="zh-TW"/>
              </w:rPr>
              <w:t>5</w:t>
            </w:r>
            <w:r w:rsidRPr="0090794D">
              <w:rPr>
                <w:rFonts w:ascii="標楷體" w:eastAsia="標楷體" w:hAnsi="標楷體" w:cs="標楷體" w:hint="eastAsia"/>
                <w:kern w:val="0"/>
                <w:sz w:val="28"/>
                <w:szCs w:val="28"/>
                <w:lang w:val="zh-TW"/>
              </w:rPr>
              <w:t>月</w:t>
            </w:r>
            <w:r w:rsidRPr="0090794D">
              <w:rPr>
                <w:rFonts w:ascii="標楷體" w:eastAsia="標楷體" w:hAnsi="標楷體" w:cs="標楷體"/>
                <w:kern w:val="0"/>
                <w:sz w:val="28"/>
                <w:szCs w:val="28"/>
                <w:lang w:val="zh-TW"/>
              </w:rPr>
              <w:t>30</w:t>
            </w:r>
            <w:r w:rsidRPr="0090794D">
              <w:rPr>
                <w:rFonts w:ascii="標楷體" w:eastAsia="標楷體" w:hAnsi="標楷體" w:cs="標楷體" w:hint="eastAsia"/>
                <w:kern w:val="0"/>
                <w:sz w:val="28"/>
                <w:szCs w:val="28"/>
                <w:lang w:val="zh-TW"/>
              </w:rPr>
              <w:t>日內授中民字第</w:t>
            </w:r>
            <w:r w:rsidRPr="0090794D">
              <w:rPr>
                <w:rFonts w:ascii="標楷體" w:eastAsia="標楷體" w:hAnsi="標楷體" w:cs="標楷體"/>
                <w:kern w:val="0"/>
                <w:sz w:val="28"/>
                <w:szCs w:val="28"/>
                <w:lang w:val="zh-TW"/>
              </w:rPr>
              <w:t>0960722684</w:t>
            </w:r>
            <w:r w:rsidRPr="0090794D">
              <w:rPr>
                <w:rFonts w:ascii="標楷體" w:eastAsia="標楷體" w:hAnsi="標楷體" w:cs="標楷體" w:hint="eastAsia"/>
                <w:kern w:val="0"/>
                <w:sz w:val="28"/>
                <w:szCs w:val="28"/>
                <w:lang w:val="zh-TW"/>
              </w:rPr>
              <w:t>號函釋，因鄰長屬義務職，為民服務時，常由眷屬或其</w:t>
            </w:r>
            <w:r w:rsidRPr="0090794D">
              <w:rPr>
                <w:rFonts w:ascii="標楷體" w:eastAsia="標楷體" w:hAnsi="標楷體" w:cs="標楷體" w:hint="eastAsia"/>
                <w:kern w:val="0"/>
                <w:sz w:val="28"/>
                <w:szCs w:val="28"/>
                <w:lang w:val="zh-TW"/>
              </w:rPr>
              <w:lastRenderedPageBreak/>
              <w:t>他家屬協助，如鄰長不克參加文康活動時，由眷屬或其他家屬代理尚屬可行，本案允宜由地方政府本權責辦理。惟僅有部分公所自行訂定作業要點。</w:t>
            </w:r>
          </w:p>
          <w:p w:rsidR="00E7257E" w:rsidRPr="0090794D" w:rsidRDefault="00E7257E" w:rsidP="0090794D">
            <w:pPr>
              <w:spacing w:line="400" w:lineRule="exact"/>
              <w:ind w:left="370" w:hangingChars="132" w:hanging="370"/>
              <w:jc w:val="both"/>
              <w:rPr>
                <w:rFonts w:ascii="標楷體" w:eastAsia="標楷體" w:hAnsi="標楷體" w:cs="標楷體"/>
                <w:kern w:val="0"/>
                <w:sz w:val="28"/>
                <w:szCs w:val="28"/>
                <w:lang w:val="zh-TW"/>
              </w:rPr>
            </w:pPr>
            <w:r w:rsidRPr="0090794D">
              <w:rPr>
                <w:rFonts w:ascii="標楷體" w:eastAsia="標楷體" w:hAnsi="標楷體" w:hint="eastAsia"/>
                <w:sz w:val="28"/>
                <w:szCs w:val="28"/>
              </w:rPr>
              <w:t>(3)</w:t>
            </w:r>
            <w:r w:rsidRPr="0090794D">
              <w:rPr>
                <w:rFonts w:ascii="標楷體" w:eastAsia="標楷體" w:hAnsi="標楷體" w:cs="標楷體" w:hint="eastAsia"/>
                <w:kern w:val="0"/>
                <w:sz w:val="28"/>
                <w:szCs w:val="28"/>
                <w:lang w:val="zh-TW"/>
              </w:rPr>
              <w:t>代理參加之範圍不明確：鄰長不克參加文康活動時，內政部雖同意由眷屬或其他家屬代理，惟於代理之範圍無明確定義，各地方政府相關規定亦有所不同，加以我國社會宗族關係多元複雜，致村里長針對是否同意代理出席乙節無明確判斷基準。</w:t>
            </w:r>
          </w:p>
          <w:p w:rsidR="00E7257E" w:rsidRPr="0090794D" w:rsidRDefault="00E7257E"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cs="標楷體" w:hint="eastAsia"/>
                <w:kern w:val="0"/>
                <w:sz w:val="28"/>
                <w:szCs w:val="28"/>
                <w:lang w:val="zh-TW"/>
              </w:rPr>
              <w:t>(4)身份審核不確實：里鄰長文康活動多由公所承辦人員執行、辦理該活動相關事宜，惟因實際執行時人力等因素之考量，故依慣例而商請里長或里幹事協助調查各鄰長參加報名、代繳代理同意書（即鄰長本人無法參加而由眷屬或其他家屬參加）等事宜，爰里長如未確實審核參加人員身分，易導致冒名參加情事。</w:t>
            </w:r>
          </w:p>
        </w:tc>
      </w:tr>
      <w:tr w:rsidR="00E7257E" w:rsidRPr="001B038A" w:rsidTr="0090794D">
        <w:tc>
          <w:tcPr>
            <w:tcW w:w="534"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lastRenderedPageBreak/>
              <w:t>4</w:t>
            </w:r>
          </w:p>
        </w:tc>
        <w:tc>
          <w:tcPr>
            <w:tcW w:w="1559"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防治措施</w:t>
            </w:r>
          </w:p>
        </w:tc>
        <w:tc>
          <w:tcPr>
            <w:tcW w:w="6804" w:type="dxa"/>
          </w:tcPr>
          <w:p w:rsidR="00E7257E" w:rsidRPr="0090794D" w:rsidRDefault="00E7257E"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(1)</w:t>
            </w:r>
            <w:r w:rsidRPr="0090794D">
              <w:rPr>
                <w:rFonts w:ascii="標楷體" w:eastAsia="標楷體" w:hAnsi="標楷體" w:cs="標楷體" w:hint="eastAsia"/>
                <w:kern w:val="0"/>
                <w:sz w:val="28"/>
                <w:szCs w:val="28"/>
                <w:lang w:val="zh-TW"/>
              </w:rPr>
              <w:t>有關代理參加者身分，為避免承辦人日後落入核銷不實或圖利刑責，請各公所於辦理村里鄰長文康活動時，即明確限縮眷屬或其他家屬之範圍。</w:t>
            </w:r>
          </w:p>
          <w:p w:rsidR="00E7257E" w:rsidRPr="0090794D" w:rsidRDefault="00E7257E" w:rsidP="0090794D">
            <w:pPr>
              <w:spacing w:line="400" w:lineRule="exact"/>
              <w:ind w:left="370" w:hangingChars="132" w:hanging="370"/>
              <w:jc w:val="both"/>
              <w:rPr>
                <w:rFonts w:ascii="標楷體" w:eastAsia="標楷體" w:hAnsi="標楷體"/>
                <w:sz w:val="28"/>
                <w:szCs w:val="28"/>
              </w:rPr>
            </w:pPr>
            <w:r w:rsidRPr="0090794D">
              <w:rPr>
                <w:rFonts w:ascii="標楷體" w:eastAsia="標楷體" w:hAnsi="標楷體" w:hint="eastAsia"/>
                <w:sz w:val="28"/>
                <w:szCs w:val="28"/>
              </w:rPr>
              <w:t>(2)由承辦單位於行文通知各村里辦公處報名階段，應將參加身分列於函文及活動通知單，並確實通知村里鄰長等參加人員。</w:t>
            </w:r>
          </w:p>
          <w:p w:rsidR="00E7257E" w:rsidRPr="0090794D" w:rsidRDefault="00E7257E"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(3)辦理廉政法令宣導，強化法紀教育及行政倫理正確觀念</w:t>
            </w:r>
            <w:r w:rsidRPr="0090794D">
              <w:rPr>
                <w:rFonts w:ascii="標楷體" w:eastAsia="標楷體" w:hAnsi="標楷體" w:cs="Times New Roman" w:hint="eastAsia"/>
                <w:sz w:val="28"/>
                <w:szCs w:val="28"/>
              </w:rPr>
              <w:t>。</w:t>
            </w:r>
          </w:p>
          <w:p w:rsidR="00E7257E" w:rsidRPr="0090794D" w:rsidRDefault="00E7257E" w:rsidP="0090794D">
            <w:pPr>
              <w:spacing w:line="400" w:lineRule="exact"/>
              <w:ind w:left="370" w:hangingChars="132" w:hanging="370"/>
              <w:rPr>
                <w:rFonts w:ascii="標楷體" w:eastAsia="標楷體" w:hAnsi="標楷體"/>
                <w:sz w:val="28"/>
                <w:szCs w:val="28"/>
              </w:rPr>
            </w:pPr>
            <w:r w:rsidRPr="0090794D">
              <w:rPr>
                <w:rFonts w:ascii="標楷體" w:eastAsia="標楷體" w:hAnsi="標楷體" w:hint="eastAsia"/>
                <w:sz w:val="28"/>
                <w:szCs w:val="28"/>
              </w:rPr>
              <w:t>(4)簽立切結書，明確告知相關法律責任。或請報名參加者檢附相關證明，如:戶籍謄本，並請村里幹事協助「共同生活家屬」資格之認定。</w:t>
            </w:r>
          </w:p>
        </w:tc>
      </w:tr>
      <w:tr w:rsidR="00E7257E" w:rsidRPr="001B038A" w:rsidTr="0090794D">
        <w:tc>
          <w:tcPr>
            <w:tcW w:w="534"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5</w:t>
            </w:r>
          </w:p>
        </w:tc>
        <w:tc>
          <w:tcPr>
            <w:tcW w:w="1559" w:type="dxa"/>
          </w:tcPr>
          <w:p w:rsidR="00E7257E" w:rsidRPr="0090794D" w:rsidRDefault="00E7257E" w:rsidP="0090794D">
            <w:pPr>
              <w:spacing w:line="400" w:lineRule="exact"/>
              <w:jc w:val="center"/>
              <w:rPr>
                <w:rFonts w:ascii="標楷體" w:eastAsia="標楷體" w:hAnsi="標楷體" w:cs="Times New Roman"/>
                <w:sz w:val="28"/>
                <w:szCs w:val="28"/>
              </w:rPr>
            </w:pPr>
            <w:r w:rsidRPr="0090794D">
              <w:rPr>
                <w:rFonts w:ascii="標楷體" w:eastAsia="標楷體" w:hAnsi="標楷體" w:cs="Times New Roman"/>
                <w:sz w:val="28"/>
                <w:szCs w:val="28"/>
              </w:rPr>
              <w:t>參考法令</w:t>
            </w:r>
          </w:p>
        </w:tc>
        <w:tc>
          <w:tcPr>
            <w:tcW w:w="6804" w:type="dxa"/>
          </w:tcPr>
          <w:p w:rsidR="00E7257E" w:rsidRPr="0090794D" w:rsidRDefault="00E7257E" w:rsidP="0090794D">
            <w:pPr>
              <w:spacing w:line="400" w:lineRule="exact"/>
              <w:jc w:val="both"/>
              <w:rPr>
                <w:rFonts w:ascii="標楷體" w:eastAsia="標楷體" w:hAnsi="標楷體" w:cs="Times New Roman"/>
                <w:sz w:val="28"/>
                <w:szCs w:val="28"/>
              </w:rPr>
            </w:pPr>
            <w:r w:rsidRPr="0090794D">
              <w:rPr>
                <w:rFonts w:ascii="標楷體" w:eastAsia="標楷體" w:hAnsi="標楷體" w:hint="eastAsia"/>
                <w:sz w:val="28"/>
                <w:szCs w:val="28"/>
              </w:rPr>
              <w:t>刑法第216條、213條偽造文書罪。</w:t>
            </w:r>
          </w:p>
        </w:tc>
      </w:tr>
    </w:tbl>
    <w:p w:rsidR="00E7257E" w:rsidRDefault="00E7257E" w:rsidP="00E7257E">
      <w:pPr>
        <w:pStyle w:val="HTML"/>
        <w:ind w:left="425" w:hangingChars="177" w:hanging="425"/>
        <w:jc w:val="both"/>
        <w:rPr>
          <w:rFonts w:ascii="標楷體" w:eastAsia="標楷體" w:hAnsi="標楷體"/>
        </w:rPr>
      </w:pPr>
    </w:p>
    <w:p w:rsidR="00E7257E" w:rsidRDefault="00E7257E" w:rsidP="00E7257E">
      <w:pPr>
        <w:pStyle w:val="HTML"/>
        <w:ind w:left="425" w:hangingChars="177" w:hanging="425"/>
        <w:jc w:val="both"/>
        <w:rPr>
          <w:rFonts w:ascii="標楷體" w:eastAsia="標楷體" w:hAnsi="標楷體"/>
        </w:rPr>
      </w:pPr>
    </w:p>
    <w:p w:rsidR="00E7257E" w:rsidRDefault="00E7257E" w:rsidP="00E7257E">
      <w:pPr>
        <w:pStyle w:val="HTML"/>
        <w:ind w:left="425" w:hangingChars="177" w:hanging="425"/>
        <w:jc w:val="both"/>
        <w:rPr>
          <w:rFonts w:ascii="標楷體" w:eastAsia="標楷體" w:hAnsi="標楷體"/>
        </w:rPr>
      </w:pPr>
    </w:p>
    <w:p w:rsidR="00E7257E" w:rsidRDefault="00E7257E" w:rsidP="00E7257E">
      <w:pPr>
        <w:pStyle w:val="HTML"/>
        <w:ind w:left="425" w:hangingChars="177" w:hanging="425"/>
        <w:jc w:val="both"/>
        <w:rPr>
          <w:rFonts w:ascii="標楷體" w:eastAsia="標楷體" w:hAnsi="標楷體"/>
        </w:rPr>
      </w:pPr>
    </w:p>
    <w:p w:rsidR="00E7257E" w:rsidRDefault="00E7257E" w:rsidP="00E7257E">
      <w:pPr>
        <w:pStyle w:val="HTML"/>
        <w:ind w:left="425" w:hangingChars="177" w:hanging="425"/>
        <w:jc w:val="both"/>
        <w:rPr>
          <w:rFonts w:ascii="標楷體" w:eastAsia="標楷體" w:hAnsi="標楷體"/>
        </w:rPr>
      </w:pPr>
    </w:p>
    <w:p w:rsidR="00E7257E" w:rsidRDefault="00E7257E" w:rsidP="00E7257E">
      <w:pPr>
        <w:pStyle w:val="HTML"/>
        <w:ind w:left="425" w:hangingChars="177" w:hanging="425"/>
        <w:jc w:val="both"/>
        <w:rPr>
          <w:rFonts w:ascii="標楷體" w:eastAsia="標楷體" w:hAnsi="標楷體"/>
        </w:rPr>
      </w:pPr>
    </w:p>
    <w:p w:rsidR="00E7257E" w:rsidRDefault="00E7257E" w:rsidP="0090794D">
      <w:pPr>
        <w:pStyle w:val="HTML"/>
        <w:jc w:val="both"/>
        <w:rPr>
          <w:rFonts w:ascii="標楷體" w:eastAsia="標楷體" w:hAnsi="標楷體"/>
        </w:rPr>
      </w:pPr>
    </w:p>
    <w:sectPr w:rsidR="00E7257E" w:rsidSect="0090794D">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61C1" w:rsidRDefault="00C861C1" w:rsidP="001B038A">
      <w:r>
        <w:separator/>
      </w:r>
    </w:p>
  </w:endnote>
  <w:endnote w:type="continuationSeparator" w:id="0">
    <w:p w:rsidR="00C861C1" w:rsidRDefault="00C861C1" w:rsidP="001B038A">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hu-SB-Estd-BF">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64321"/>
      <w:docPartObj>
        <w:docPartGallery w:val="Page Numbers (Bottom of Page)"/>
        <w:docPartUnique/>
      </w:docPartObj>
    </w:sdtPr>
    <w:sdtContent>
      <w:p w:rsidR="00F063EF" w:rsidRDefault="009346E8">
        <w:pPr>
          <w:pStyle w:val="a7"/>
          <w:jc w:val="center"/>
        </w:pPr>
        <w:fldSimple w:instr=" PAGE   \* MERGEFORMAT ">
          <w:r w:rsidR="009B3122" w:rsidRPr="009B3122">
            <w:rPr>
              <w:noProof/>
              <w:lang w:val="zh-TW"/>
            </w:rPr>
            <w:t>1</w:t>
          </w:r>
        </w:fldSimple>
      </w:p>
    </w:sdtContent>
  </w:sdt>
  <w:p w:rsidR="00160F3C" w:rsidRDefault="00160F3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61C1" w:rsidRDefault="00C861C1" w:rsidP="001B038A">
      <w:r>
        <w:separator/>
      </w:r>
    </w:p>
  </w:footnote>
  <w:footnote w:type="continuationSeparator" w:id="0">
    <w:p w:rsidR="00C861C1" w:rsidRDefault="00C861C1" w:rsidP="001B03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0329A"/>
    <w:multiLevelType w:val="hybridMultilevel"/>
    <w:tmpl w:val="FC66931A"/>
    <w:lvl w:ilvl="0" w:tplc="D31C9602">
      <w:start w:val="1"/>
      <w:numFmt w:val="bullet"/>
      <w:lvlText w:val=""/>
      <w:lvlJc w:val="left"/>
      <w:pPr>
        <w:tabs>
          <w:tab w:val="num" w:pos="720"/>
        </w:tabs>
        <w:ind w:left="720" w:hanging="360"/>
      </w:pPr>
      <w:rPr>
        <w:rFonts w:ascii="Wingdings 3" w:hAnsi="Wingdings 3" w:hint="default"/>
      </w:rPr>
    </w:lvl>
    <w:lvl w:ilvl="1" w:tplc="30409604" w:tentative="1">
      <w:start w:val="1"/>
      <w:numFmt w:val="bullet"/>
      <w:lvlText w:val=""/>
      <w:lvlJc w:val="left"/>
      <w:pPr>
        <w:tabs>
          <w:tab w:val="num" w:pos="1440"/>
        </w:tabs>
        <w:ind w:left="1440" w:hanging="360"/>
      </w:pPr>
      <w:rPr>
        <w:rFonts w:ascii="Wingdings 3" w:hAnsi="Wingdings 3" w:hint="default"/>
      </w:rPr>
    </w:lvl>
    <w:lvl w:ilvl="2" w:tplc="A0266C52" w:tentative="1">
      <w:start w:val="1"/>
      <w:numFmt w:val="bullet"/>
      <w:lvlText w:val=""/>
      <w:lvlJc w:val="left"/>
      <w:pPr>
        <w:tabs>
          <w:tab w:val="num" w:pos="2160"/>
        </w:tabs>
        <w:ind w:left="2160" w:hanging="360"/>
      </w:pPr>
      <w:rPr>
        <w:rFonts w:ascii="Wingdings 3" w:hAnsi="Wingdings 3" w:hint="default"/>
      </w:rPr>
    </w:lvl>
    <w:lvl w:ilvl="3" w:tplc="12B071EE" w:tentative="1">
      <w:start w:val="1"/>
      <w:numFmt w:val="bullet"/>
      <w:lvlText w:val=""/>
      <w:lvlJc w:val="left"/>
      <w:pPr>
        <w:tabs>
          <w:tab w:val="num" w:pos="2880"/>
        </w:tabs>
        <w:ind w:left="2880" w:hanging="360"/>
      </w:pPr>
      <w:rPr>
        <w:rFonts w:ascii="Wingdings 3" w:hAnsi="Wingdings 3" w:hint="default"/>
      </w:rPr>
    </w:lvl>
    <w:lvl w:ilvl="4" w:tplc="243C8B06" w:tentative="1">
      <w:start w:val="1"/>
      <w:numFmt w:val="bullet"/>
      <w:lvlText w:val=""/>
      <w:lvlJc w:val="left"/>
      <w:pPr>
        <w:tabs>
          <w:tab w:val="num" w:pos="3600"/>
        </w:tabs>
        <w:ind w:left="3600" w:hanging="360"/>
      </w:pPr>
      <w:rPr>
        <w:rFonts w:ascii="Wingdings 3" w:hAnsi="Wingdings 3" w:hint="default"/>
      </w:rPr>
    </w:lvl>
    <w:lvl w:ilvl="5" w:tplc="EEB64750" w:tentative="1">
      <w:start w:val="1"/>
      <w:numFmt w:val="bullet"/>
      <w:lvlText w:val=""/>
      <w:lvlJc w:val="left"/>
      <w:pPr>
        <w:tabs>
          <w:tab w:val="num" w:pos="4320"/>
        </w:tabs>
        <w:ind w:left="4320" w:hanging="360"/>
      </w:pPr>
      <w:rPr>
        <w:rFonts w:ascii="Wingdings 3" w:hAnsi="Wingdings 3" w:hint="default"/>
      </w:rPr>
    </w:lvl>
    <w:lvl w:ilvl="6" w:tplc="4E4C477C" w:tentative="1">
      <w:start w:val="1"/>
      <w:numFmt w:val="bullet"/>
      <w:lvlText w:val=""/>
      <w:lvlJc w:val="left"/>
      <w:pPr>
        <w:tabs>
          <w:tab w:val="num" w:pos="5040"/>
        </w:tabs>
        <w:ind w:left="5040" w:hanging="360"/>
      </w:pPr>
      <w:rPr>
        <w:rFonts w:ascii="Wingdings 3" w:hAnsi="Wingdings 3" w:hint="default"/>
      </w:rPr>
    </w:lvl>
    <w:lvl w:ilvl="7" w:tplc="EADCB82C" w:tentative="1">
      <w:start w:val="1"/>
      <w:numFmt w:val="bullet"/>
      <w:lvlText w:val=""/>
      <w:lvlJc w:val="left"/>
      <w:pPr>
        <w:tabs>
          <w:tab w:val="num" w:pos="5760"/>
        </w:tabs>
        <w:ind w:left="5760" w:hanging="360"/>
      </w:pPr>
      <w:rPr>
        <w:rFonts w:ascii="Wingdings 3" w:hAnsi="Wingdings 3" w:hint="default"/>
      </w:rPr>
    </w:lvl>
    <w:lvl w:ilvl="8" w:tplc="0C56B034" w:tentative="1">
      <w:start w:val="1"/>
      <w:numFmt w:val="bullet"/>
      <w:lvlText w:val=""/>
      <w:lvlJc w:val="left"/>
      <w:pPr>
        <w:tabs>
          <w:tab w:val="num" w:pos="6480"/>
        </w:tabs>
        <w:ind w:left="6480" w:hanging="360"/>
      </w:pPr>
      <w:rPr>
        <w:rFonts w:ascii="Wingdings 3" w:hAnsi="Wingdings 3" w:hint="default"/>
      </w:rPr>
    </w:lvl>
  </w:abstractNum>
  <w:abstractNum w:abstractNumId="1">
    <w:nsid w:val="16712D88"/>
    <w:multiLevelType w:val="hybridMultilevel"/>
    <w:tmpl w:val="E730B554"/>
    <w:lvl w:ilvl="0" w:tplc="32E859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42D5422"/>
    <w:multiLevelType w:val="hybridMultilevel"/>
    <w:tmpl w:val="3BF0B79E"/>
    <w:lvl w:ilvl="0" w:tplc="8D5A26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491524B"/>
    <w:multiLevelType w:val="hybridMultilevel"/>
    <w:tmpl w:val="40F66B32"/>
    <w:lvl w:ilvl="0" w:tplc="D55CE88E">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3BC66BCD"/>
    <w:multiLevelType w:val="hybridMultilevel"/>
    <w:tmpl w:val="182CC770"/>
    <w:lvl w:ilvl="0" w:tplc="5BFA1326">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23D53FF"/>
    <w:multiLevelType w:val="hybridMultilevel"/>
    <w:tmpl w:val="61E61E38"/>
    <w:lvl w:ilvl="0" w:tplc="FA6EF3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AC1096D"/>
    <w:multiLevelType w:val="hybridMultilevel"/>
    <w:tmpl w:val="DD00FAA6"/>
    <w:lvl w:ilvl="0" w:tplc="C9BCDBA4">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719D6037"/>
    <w:multiLevelType w:val="hybridMultilevel"/>
    <w:tmpl w:val="575CC17C"/>
    <w:lvl w:ilvl="0" w:tplc="AE08F8B0">
      <w:start w:val="1"/>
      <w:numFmt w:val="decimal"/>
      <w:lvlText w:val="(%1)"/>
      <w:lvlJc w:val="left"/>
      <w:pPr>
        <w:tabs>
          <w:tab w:val="num" w:pos="0"/>
        </w:tabs>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7AC4778E"/>
    <w:multiLevelType w:val="hybridMultilevel"/>
    <w:tmpl w:val="3318A19A"/>
    <w:lvl w:ilvl="0" w:tplc="7768625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8"/>
  </w:num>
  <w:num w:numId="3">
    <w:abstractNumId w:val="1"/>
  </w:num>
  <w:num w:numId="4">
    <w:abstractNumId w:val="4"/>
  </w:num>
  <w:num w:numId="5">
    <w:abstractNumId w:val="2"/>
  </w:num>
  <w:num w:numId="6">
    <w:abstractNumId w:val="7"/>
  </w:num>
  <w:num w:numId="7">
    <w:abstractNumId w:val="3"/>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F647D"/>
    <w:rsid w:val="0001104B"/>
    <w:rsid w:val="00013E15"/>
    <w:rsid w:val="000272DE"/>
    <w:rsid w:val="00031F6A"/>
    <w:rsid w:val="00046CE7"/>
    <w:rsid w:val="000471DD"/>
    <w:rsid w:val="000521AD"/>
    <w:rsid w:val="00056C13"/>
    <w:rsid w:val="00086BC2"/>
    <w:rsid w:val="00097CED"/>
    <w:rsid w:val="000A5CDE"/>
    <w:rsid w:val="000B1386"/>
    <w:rsid w:val="000B4C76"/>
    <w:rsid w:val="000B658B"/>
    <w:rsid w:val="000C31D9"/>
    <w:rsid w:val="000D1829"/>
    <w:rsid w:val="000E1B95"/>
    <w:rsid w:val="000E7630"/>
    <w:rsid w:val="000F0ADF"/>
    <w:rsid w:val="000F1EDD"/>
    <w:rsid w:val="000F3A6C"/>
    <w:rsid w:val="000F4532"/>
    <w:rsid w:val="000F5BED"/>
    <w:rsid w:val="00101FFA"/>
    <w:rsid w:val="001243CC"/>
    <w:rsid w:val="00130248"/>
    <w:rsid w:val="001478A6"/>
    <w:rsid w:val="00152C7B"/>
    <w:rsid w:val="00155FDC"/>
    <w:rsid w:val="00160F3C"/>
    <w:rsid w:val="00163F6C"/>
    <w:rsid w:val="001763EB"/>
    <w:rsid w:val="00177CE8"/>
    <w:rsid w:val="00180AC2"/>
    <w:rsid w:val="001821A7"/>
    <w:rsid w:val="0018308F"/>
    <w:rsid w:val="001979B5"/>
    <w:rsid w:val="001A2085"/>
    <w:rsid w:val="001A581A"/>
    <w:rsid w:val="001B038A"/>
    <w:rsid w:val="001B3CF1"/>
    <w:rsid w:val="001B4D82"/>
    <w:rsid w:val="001D0F25"/>
    <w:rsid w:val="001D17E7"/>
    <w:rsid w:val="001D2671"/>
    <w:rsid w:val="001E11DB"/>
    <w:rsid w:val="001E762D"/>
    <w:rsid w:val="001E7E3D"/>
    <w:rsid w:val="001F4137"/>
    <w:rsid w:val="001F6F21"/>
    <w:rsid w:val="00207450"/>
    <w:rsid w:val="00212030"/>
    <w:rsid w:val="00225E36"/>
    <w:rsid w:val="002409BE"/>
    <w:rsid w:val="00242BA9"/>
    <w:rsid w:val="00245BD2"/>
    <w:rsid w:val="0025141B"/>
    <w:rsid w:val="00252C04"/>
    <w:rsid w:val="00267395"/>
    <w:rsid w:val="00277C19"/>
    <w:rsid w:val="00291C1A"/>
    <w:rsid w:val="00292FDD"/>
    <w:rsid w:val="00294A43"/>
    <w:rsid w:val="002A080F"/>
    <w:rsid w:val="002A23DA"/>
    <w:rsid w:val="002A3AAB"/>
    <w:rsid w:val="002B456D"/>
    <w:rsid w:val="002C48CA"/>
    <w:rsid w:val="002C6639"/>
    <w:rsid w:val="002E3391"/>
    <w:rsid w:val="002F3BFC"/>
    <w:rsid w:val="002F3FFF"/>
    <w:rsid w:val="002F647D"/>
    <w:rsid w:val="002F7704"/>
    <w:rsid w:val="00303C17"/>
    <w:rsid w:val="00306723"/>
    <w:rsid w:val="00310067"/>
    <w:rsid w:val="003108BE"/>
    <w:rsid w:val="003264F9"/>
    <w:rsid w:val="00330974"/>
    <w:rsid w:val="00341EBD"/>
    <w:rsid w:val="00344266"/>
    <w:rsid w:val="003540B2"/>
    <w:rsid w:val="003646FE"/>
    <w:rsid w:val="00381B5F"/>
    <w:rsid w:val="00381CDC"/>
    <w:rsid w:val="00391038"/>
    <w:rsid w:val="00392CC5"/>
    <w:rsid w:val="003B04BE"/>
    <w:rsid w:val="003C16F7"/>
    <w:rsid w:val="003F3343"/>
    <w:rsid w:val="003F5D0F"/>
    <w:rsid w:val="00407670"/>
    <w:rsid w:val="00413D7E"/>
    <w:rsid w:val="00420FA1"/>
    <w:rsid w:val="00424D56"/>
    <w:rsid w:val="0043228D"/>
    <w:rsid w:val="0043377C"/>
    <w:rsid w:val="004659C1"/>
    <w:rsid w:val="00470587"/>
    <w:rsid w:val="00473FB4"/>
    <w:rsid w:val="00475851"/>
    <w:rsid w:val="00486CBE"/>
    <w:rsid w:val="0049773E"/>
    <w:rsid w:val="004B1F6F"/>
    <w:rsid w:val="004B73CE"/>
    <w:rsid w:val="004B7E5A"/>
    <w:rsid w:val="004E4594"/>
    <w:rsid w:val="0051091D"/>
    <w:rsid w:val="0051505B"/>
    <w:rsid w:val="00537843"/>
    <w:rsid w:val="00550A7F"/>
    <w:rsid w:val="005515EE"/>
    <w:rsid w:val="00576F8C"/>
    <w:rsid w:val="00590E3D"/>
    <w:rsid w:val="00592FFE"/>
    <w:rsid w:val="005A78D1"/>
    <w:rsid w:val="005B1BAD"/>
    <w:rsid w:val="005B4D9E"/>
    <w:rsid w:val="005B590E"/>
    <w:rsid w:val="005C0641"/>
    <w:rsid w:val="005C2964"/>
    <w:rsid w:val="005C413B"/>
    <w:rsid w:val="005C55AB"/>
    <w:rsid w:val="005C74F6"/>
    <w:rsid w:val="005F3DBF"/>
    <w:rsid w:val="00614393"/>
    <w:rsid w:val="00621893"/>
    <w:rsid w:val="00621B7E"/>
    <w:rsid w:val="00627DFD"/>
    <w:rsid w:val="00640EC8"/>
    <w:rsid w:val="006454AA"/>
    <w:rsid w:val="00655169"/>
    <w:rsid w:val="006558F9"/>
    <w:rsid w:val="00660905"/>
    <w:rsid w:val="00681611"/>
    <w:rsid w:val="00687D5A"/>
    <w:rsid w:val="006954D7"/>
    <w:rsid w:val="00696A49"/>
    <w:rsid w:val="006D5783"/>
    <w:rsid w:val="006E04F2"/>
    <w:rsid w:val="006E2D46"/>
    <w:rsid w:val="006E7856"/>
    <w:rsid w:val="006F030B"/>
    <w:rsid w:val="006F21F7"/>
    <w:rsid w:val="006F2E80"/>
    <w:rsid w:val="006F4579"/>
    <w:rsid w:val="006F4C0D"/>
    <w:rsid w:val="006F4D6A"/>
    <w:rsid w:val="006F59CA"/>
    <w:rsid w:val="0070268D"/>
    <w:rsid w:val="0070320A"/>
    <w:rsid w:val="00716FAA"/>
    <w:rsid w:val="0072063C"/>
    <w:rsid w:val="007321A6"/>
    <w:rsid w:val="00736A8E"/>
    <w:rsid w:val="00744C9C"/>
    <w:rsid w:val="007609DA"/>
    <w:rsid w:val="00761EA4"/>
    <w:rsid w:val="00773665"/>
    <w:rsid w:val="00783318"/>
    <w:rsid w:val="00791490"/>
    <w:rsid w:val="00795D49"/>
    <w:rsid w:val="00797D9A"/>
    <w:rsid w:val="007A3451"/>
    <w:rsid w:val="007A5D4B"/>
    <w:rsid w:val="007B086C"/>
    <w:rsid w:val="007B0DEF"/>
    <w:rsid w:val="007B10A8"/>
    <w:rsid w:val="007B6117"/>
    <w:rsid w:val="007C5482"/>
    <w:rsid w:val="007C6858"/>
    <w:rsid w:val="007C7C43"/>
    <w:rsid w:val="007D1C21"/>
    <w:rsid w:val="007D3052"/>
    <w:rsid w:val="007D3616"/>
    <w:rsid w:val="007D3CDB"/>
    <w:rsid w:val="00817F93"/>
    <w:rsid w:val="0082016F"/>
    <w:rsid w:val="0082284F"/>
    <w:rsid w:val="00825BCC"/>
    <w:rsid w:val="0084203B"/>
    <w:rsid w:val="00844FDC"/>
    <w:rsid w:val="008560BF"/>
    <w:rsid w:val="00860E5A"/>
    <w:rsid w:val="008676C1"/>
    <w:rsid w:val="00873FA7"/>
    <w:rsid w:val="00882A3E"/>
    <w:rsid w:val="00882B32"/>
    <w:rsid w:val="008900A0"/>
    <w:rsid w:val="008925E2"/>
    <w:rsid w:val="008937E1"/>
    <w:rsid w:val="0089560A"/>
    <w:rsid w:val="008B29CF"/>
    <w:rsid w:val="008C43D8"/>
    <w:rsid w:val="008D35EF"/>
    <w:rsid w:val="008D3C90"/>
    <w:rsid w:val="008D5594"/>
    <w:rsid w:val="008D7D0D"/>
    <w:rsid w:val="008E0275"/>
    <w:rsid w:val="008E0BF3"/>
    <w:rsid w:val="008E34B6"/>
    <w:rsid w:val="008E6A94"/>
    <w:rsid w:val="008E7FD0"/>
    <w:rsid w:val="008F0581"/>
    <w:rsid w:val="008F2538"/>
    <w:rsid w:val="009002D3"/>
    <w:rsid w:val="0090366C"/>
    <w:rsid w:val="00905221"/>
    <w:rsid w:val="0090794D"/>
    <w:rsid w:val="00920B6E"/>
    <w:rsid w:val="0092785D"/>
    <w:rsid w:val="009346E8"/>
    <w:rsid w:val="00935B64"/>
    <w:rsid w:val="00943668"/>
    <w:rsid w:val="00947FD8"/>
    <w:rsid w:val="00955F3E"/>
    <w:rsid w:val="00962A06"/>
    <w:rsid w:val="00974B1B"/>
    <w:rsid w:val="0097527E"/>
    <w:rsid w:val="00975541"/>
    <w:rsid w:val="00982CB4"/>
    <w:rsid w:val="00995BC2"/>
    <w:rsid w:val="009A7C1B"/>
    <w:rsid w:val="009B0607"/>
    <w:rsid w:val="009B3122"/>
    <w:rsid w:val="009B530A"/>
    <w:rsid w:val="009C5C54"/>
    <w:rsid w:val="009D1E25"/>
    <w:rsid w:val="009E06BB"/>
    <w:rsid w:val="00A0575F"/>
    <w:rsid w:val="00A11ED2"/>
    <w:rsid w:val="00A14301"/>
    <w:rsid w:val="00A21684"/>
    <w:rsid w:val="00A21DFC"/>
    <w:rsid w:val="00A33C0F"/>
    <w:rsid w:val="00A51D64"/>
    <w:rsid w:val="00A535AD"/>
    <w:rsid w:val="00A61776"/>
    <w:rsid w:val="00A73A31"/>
    <w:rsid w:val="00A7412C"/>
    <w:rsid w:val="00A86053"/>
    <w:rsid w:val="00A87568"/>
    <w:rsid w:val="00A94D05"/>
    <w:rsid w:val="00A950F4"/>
    <w:rsid w:val="00A95FA1"/>
    <w:rsid w:val="00AA0156"/>
    <w:rsid w:val="00AA354D"/>
    <w:rsid w:val="00AB3245"/>
    <w:rsid w:val="00AC6D66"/>
    <w:rsid w:val="00AE6EF0"/>
    <w:rsid w:val="00AE71BD"/>
    <w:rsid w:val="00AE7C9B"/>
    <w:rsid w:val="00AF02FB"/>
    <w:rsid w:val="00AF2D37"/>
    <w:rsid w:val="00B072B7"/>
    <w:rsid w:val="00B13BE7"/>
    <w:rsid w:val="00B20D40"/>
    <w:rsid w:val="00B22073"/>
    <w:rsid w:val="00B30EAA"/>
    <w:rsid w:val="00B3124A"/>
    <w:rsid w:val="00B37069"/>
    <w:rsid w:val="00B378C0"/>
    <w:rsid w:val="00B47EF6"/>
    <w:rsid w:val="00B509E0"/>
    <w:rsid w:val="00B66428"/>
    <w:rsid w:val="00B80704"/>
    <w:rsid w:val="00B94D75"/>
    <w:rsid w:val="00B96A12"/>
    <w:rsid w:val="00BA4AAA"/>
    <w:rsid w:val="00BA6FA0"/>
    <w:rsid w:val="00BB15D9"/>
    <w:rsid w:val="00BB36A7"/>
    <w:rsid w:val="00BB50BF"/>
    <w:rsid w:val="00BE0DB1"/>
    <w:rsid w:val="00BE36CD"/>
    <w:rsid w:val="00BF4681"/>
    <w:rsid w:val="00BF6DC9"/>
    <w:rsid w:val="00C113BF"/>
    <w:rsid w:val="00C11A80"/>
    <w:rsid w:val="00C32CAA"/>
    <w:rsid w:val="00C32FF9"/>
    <w:rsid w:val="00C37105"/>
    <w:rsid w:val="00C42683"/>
    <w:rsid w:val="00C42F17"/>
    <w:rsid w:val="00C642CB"/>
    <w:rsid w:val="00C7263D"/>
    <w:rsid w:val="00C76A8F"/>
    <w:rsid w:val="00C8370D"/>
    <w:rsid w:val="00C861C1"/>
    <w:rsid w:val="00CB3AB6"/>
    <w:rsid w:val="00CB60DE"/>
    <w:rsid w:val="00CB771F"/>
    <w:rsid w:val="00CC13FA"/>
    <w:rsid w:val="00CD0F1D"/>
    <w:rsid w:val="00CD7A2A"/>
    <w:rsid w:val="00CF11EB"/>
    <w:rsid w:val="00CF5AB1"/>
    <w:rsid w:val="00CF7F45"/>
    <w:rsid w:val="00D07417"/>
    <w:rsid w:val="00D16F2C"/>
    <w:rsid w:val="00D253BC"/>
    <w:rsid w:val="00D40333"/>
    <w:rsid w:val="00D506E4"/>
    <w:rsid w:val="00D63A9A"/>
    <w:rsid w:val="00D668D0"/>
    <w:rsid w:val="00D72587"/>
    <w:rsid w:val="00D75044"/>
    <w:rsid w:val="00D814A7"/>
    <w:rsid w:val="00D82A18"/>
    <w:rsid w:val="00DB0C3E"/>
    <w:rsid w:val="00DD57E9"/>
    <w:rsid w:val="00DE4E97"/>
    <w:rsid w:val="00DE7C3C"/>
    <w:rsid w:val="00DF7754"/>
    <w:rsid w:val="00E01FBB"/>
    <w:rsid w:val="00E10A76"/>
    <w:rsid w:val="00E16DA3"/>
    <w:rsid w:val="00E2762C"/>
    <w:rsid w:val="00E30F93"/>
    <w:rsid w:val="00E35AE9"/>
    <w:rsid w:val="00E45D7B"/>
    <w:rsid w:val="00E478EB"/>
    <w:rsid w:val="00E525DE"/>
    <w:rsid w:val="00E62A1D"/>
    <w:rsid w:val="00E7257E"/>
    <w:rsid w:val="00E74F54"/>
    <w:rsid w:val="00E75936"/>
    <w:rsid w:val="00E813E5"/>
    <w:rsid w:val="00E90304"/>
    <w:rsid w:val="00EA608C"/>
    <w:rsid w:val="00EB3B4B"/>
    <w:rsid w:val="00EB7ABD"/>
    <w:rsid w:val="00EC23FE"/>
    <w:rsid w:val="00EC3507"/>
    <w:rsid w:val="00ED3D3F"/>
    <w:rsid w:val="00ED7A4A"/>
    <w:rsid w:val="00EF06CC"/>
    <w:rsid w:val="00EF0B92"/>
    <w:rsid w:val="00F063EF"/>
    <w:rsid w:val="00F12D77"/>
    <w:rsid w:val="00F136EB"/>
    <w:rsid w:val="00F1384F"/>
    <w:rsid w:val="00F22881"/>
    <w:rsid w:val="00F237C9"/>
    <w:rsid w:val="00F259B1"/>
    <w:rsid w:val="00F2718C"/>
    <w:rsid w:val="00F33482"/>
    <w:rsid w:val="00F37599"/>
    <w:rsid w:val="00F53746"/>
    <w:rsid w:val="00F625D7"/>
    <w:rsid w:val="00F63301"/>
    <w:rsid w:val="00F72DA1"/>
    <w:rsid w:val="00F748B6"/>
    <w:rsid w:val="00F77C3E"/>
    <w:rsid w:val="00F87C82"/>
    <w:rsid w:val="00F93BD8"/>
    <w:rsid w:val="00F94EAE"/>
    <w:rsid w:val="00F96F39"/>
    <w:rsid w:val="00FA09F7"/>
    <w:rsid w:val="00FA2766"/>
    <w:rsid w:val="00FC4487"/>
    <w:rsid w:val="00FC5D5F"/>
    <w:rsid w:val="00FD3FFF"/>
    <w:rsid w:val="00FE61DB"/>
    <w:rsid w:val="00FF26BC"/>
    <w:rsid w:val="00FF3B45"/>
    <w:rsid w:val="00FF58D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67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F6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Web">
    <w:name w:val="Normal (Web)"/>
    <w:basedOn w:val="a"/>
    <w:uiPriority w:val="99"/>
    <w:unhideWhenUsed/>
    <w:rsid w:val="002F647D"/>
    <w:pPr>
      <w:widowControl/>
      <w:spacing w:before="100" w:beforeAutospacing="1" w:after="100" w:afterAutospacing="1"/>
    </w:pPr>
    <w:rPr>
      <w:rFonts w:ascii="新細明體" w:eastAsia="新細明體" w:hAnsi="新細明體" w:cs="新細明體"/>
      <w:kern w:val="0"/>
      <w:szCs w:val="24"/>
    </w:rPr>
  </w:style>
  <w:style w:type="paragraph" w:styleId="a4">
    <w:name w:val="List Paragraph"/>
    <w:basedOn w:val="a"/>
    <w:qFormat/>
    <w:rsid w:val="002F647D"/>
    <w:pPr>
      <w:ind w:leftChars="200" w:left="480"/>
    </w:pPr>
  </w:style>
  <w:style w:type="paragraph" w:styleId="a5">
    <w:name w:val="header"/>
    <w:basedOn w:val="a"/>
    <w:link w:val="a6"/>
    <w:uiPriority w:val="99"/>
    <w:unhideWhenUsed/>
    <w:rsid w:val="001B038A"/>
    <w:pPr>
      <w:tabs>
        <w:tab w:val="center" w:pos="4153"/>
        <w:tab w:val="right" w:pos="8306"/>
      </w:tabs>
      <w:snapToGrid w:val="0"/>
    </w:pPr>
    <w:rPr>
      <w:sz w:val="20"/>
      <w:szCs w:val="20"/>
    </w:rPr>
  </w:style>
  <w:style w:type="character" w:customStyle="1" w:styleId="a6">
    <w:name w:val="頁首 字元"/>
    <w:basedOn w:val="a0"/>
    <w:link w:val="a5"/>
    <w:uiPriority w:val="99"/>
    <w:rsid w:val="001B038A"/>
    <w:rPr>
      <w:sz w:val="20"/>
      <w:szCs w:val="20"/>
    </w:rPr>
  </w:style>
  <w:style w:type="paragraph" w:styleId="a7">
    <w:name w:val="footer"/>
    <w:basedOn w:val="a"/>
    <w:link w:val="a8"/>
    <w:uiPriority w:val="99"/>
    <w:unhideWhenUsed/>
    <w:rsid w:val="001B038A"/>
    <w:pPr>
      <w:tabs>
        <w:tab w:val="center" w:pos="4153"/>
        <w:tab w:val="right" w:pos="8306"/>
      </w:tabs>
      <w:snapToGrid w:val="0"/>
    </w:pPr>
    <w:rPr>
      <w:sz w:val="20"/>
      <w:szCs w:val="20"/>
    </w:rPr>
  </w:style>
  <w:style w:type="character" w:customStyle="1" w:styleId="a8">
    <w:name w:val="頁尾 字元"/>
    <w:basedOn w:val="a0"/>
    <w:link w:val="a7"/>
    <w:uiPriority w:val="99"/>
    <w:rsid w:val="001B038A"/>
    <w:rPr>
      <w:sz w:val="20"/>
      <w:szCs w:val="20"/>
    </w:rPr>
  </w:style>
  <w:style w:type="paragraph" w:customStyle="1" w:styleId="Default">
    <w:name w:val="Default"/>
    <w:rsid w:val="000E1B95"/>
    <w:pPr>
      <w:widowControl w:val="0"/>
      <w:autoSpaceDE w:val="0"/>
      <w:autoSpaceDN w:val="0"/>
      <w:adjustRightInd w:val="0"/>
    </w:pPr>
    <w:rPr>
      <w:rFonts w:ascii="標楷體" w:eastAsia="標楷體" w:cs="標楷體"/>
      <w:color w:val="000000"/>
      <w:kern w:val="0"/>
      <w:szCs w:val="24"/>
    </w:rPr>
  </w:style>
  <w:style w:type="paragraph" w:styleId="HTML">
    <w:name w:val="HTML Preformatted"/>
    <w:basedOn w:val="a"/>
    <w:link w:val="HTML0"/>
    <w:uiPriority w:val="99"/>
    <w:unhideWhenUsed/>
    <w:rsid w:val="00AA35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pPr>
    <w:rPr>
      <w:rFonts w:ascii="細明體" w:eastAsia="細明體" w:hAnsi="細明體" w:cs="細明體"/>
      <w:kern w:val="0"/>
      <w:szCs w:val="24"/>
    </w:rPr>
  </w:style>
  <w:style w:type="character" w:customStyle="1" w:styleId="HTML0">
    <w:name w:val="HTML 預設格式 字元"/>
    <w:basedOn w:val="a0"/>
    <w:link w:val="HTML"/>
    <w:uiPriority w:val="99"/>
    <w:rsid w:val="00AA354D"/>
    <w:rPr>
      <w:rFonts w:ascii="細明體" w:eastAsia="細明體" w:hAnsi="細明體" w:cs="細明體"/>
      <w:kern w:val="0"/>
      <w:szCs w:val="24"/>
    </w:rPr>
  </w:style>
  <w:style w:type="paragraph" w:styleId="a9">
    <w:name w:val="annotation text"/>
    <w:basedOn w:val="a"/>
    <w:link w:val="aa"/>
    <w:uiPriority w:val="99"/>
    <w:semiHidden/>
    <w:unhideWhenUsed/>
    <w:rsid w:val="000272DE"/>
  </w:style>
  <w:style w:type="character" w:customStyle="1" w:styleId="aa">
    <w:name w:val="註解文字 字元"/>
    <w:basedOn w:val="a0"/>
    <w:link w:val="a9"/>
    <w:uiPriority w:val="99"/>
    <w:semiHidden/>
    <w:rsid w:val="000272DE"/>
  </w:style>
  <w:style w:type="paragraph" w:styleId="ab">
    <w:name w:val="Balloon Text"/>
    <w:basedOn w:val="a"/>
    <w:link w:val="ac"/>
    <w:uiPriority w:val="99"/>
    <w:semiHidden/>
    <w:rsid w:val="001A2085"/>
    <w:rPr>
      <w:rFonts w:ascii="Arial" w:eastAsia="新細明體" w:hAnsi="Arial" w:cs="Times New Roman"/>
      <w:sz w:val="18"/>
      <w:szCs w:val="18"/>
    </w:rPr>
  </w:style>
  <w:style w:type="character" w:customStyle="1" w:styleId="ac">
    <w:name w:val="註解方塊文字 字元"/>
    <w:basedOn w:val="a0"/>
    <w:link w:val="ab"/>
    <w:uiPriority w:val="99"/>
    <w:semiHidden/>
    <w:rsid w:val="001A2085"/>
    <w:rPr>
      <w:rFonts w:ascii="Arial" w:eastAsia="新細明體" w:hAnsi="Arial" w:cs="Times New Roman"/>
      <w:sz w:val="18"/>
      <w:szCs w:val="18"/>
    </w:rPr>
  </w:style>
  <w:style w:type="paragraph" w:styleId="ad">
    <w:name w:val="Salutation"/>
    <w:basedOn w:val="a"/>
    <w:next w:val="a"/>
    <w:link w:val="ae"/>
    <w:uiPriority w:val="99"/>
    <w:semiHidden/>
    <w:unhideWhenUsed/>
    <w:rsid w:val="006F59CA"/>
  </w:style>
  <w:style w:type="character" w:customStyle="1" w:styleId="ae">
    <w:name w:val="問候 字元"/>
    <w:basedOn w:val="a0"/>
    <w:link w:val="ad"/>
    <w:uiPriority w:val="99"/>
    <w:semiHidden/>
    <w:rsid w:val="006F59CA"/>
  </w:style>
  <w:style w:type="paragraph" w:styleId="af">
    <w:name w:val="Closing"/>
    <w:basedOn w:val="a"/>
    <w:link w:val="af0"/>
    <w:uiPriority w:val="99"/>
    <w:semiHidden/>
    <w:unhideWhenUsed/>
    <w:rsid w:val="006F59CA"/>
    <w:pPr>
      <w:ind w:leftChars="1800" w:left="100"/>
    </w:pPr>
  </w:style>
  <w:style w:type="character" w:customStyle="1" w:styleId="af0">
    <w:name w:val="結語 字元"/>
    <w:basedOn w:val="a0"/>
    <w:link w:val="af"/>
    <w:uiPriority w:val="99"/>
    <w:semiHidden/>
    <w:rsid w:val="006F59CA"/>
  </w:style>
</w:styles>
</file>

<file path=word/webSettings.xml><?xml version="1.0" encoding="utf-8"?>
<w:webSettings xmlns:r="http://schemas.openxmlformats.org/officeDocument/2006/relationships" xmlns:w="http://schemas.openxmlformats.org/wordprocessingml/2006/main">
  <w:divs>
    <w:div w:id="5981303">
      <w:bodyDiv w:val="1"/>
      <w:marLeft w:val="0"/>
      <w:marRight w:val="0"/>
      <w:marTop w:val="0"/>
      <w:marBottom w:val="0"/>
      <w:divBdr>
        <w:top w:val="none" w:sz="0" w:space="0" w:color="auto"/>
        <w:left w:val="none" w:sz="0" w:space="0" w:color="auto"/>
        <w:bottom w:val="none" w:sz="0" w:space="0" w:color="auto"/>
        <w:right w:val="none" w:sz="0" w:space="0" w:color="auto"/>
      </w:divBdr>
    </w:div>
    <w:div w:id="322395945">
      <w:bodyDiv w:val="1"/>
      <w:marLeft w:val="0"/>
      <w:marRight w:val="0"/>
      <w:marTop w:val="0"/>
      <w:marBottom w:val="0"/>
      <w:divBdr>
        <w:top w:val="none" w:sz="0" w:space="0" w:color="auto"/>
        <w:left w:val="none" w:sz="0" w:space="0" w:color="auto"/>
        <w:bottom w:val="none" w:sz="0" w:space="0" w:color="auto"/>
        <w:right w:val="none" w:sz="0" w:space="0" w:color="auto"/>
      </w:divBdr>
    </w:div>
    <w:div w:id="694383386">
      <w:bodyDiv w:val="1"/>
      <w:marLeft w:val="0"/>
      <w:marRight w:val="0"/>
      <w:marTop w:val="0"/>
      <w:marBottom w:val="0"/>
      <w:divBdr>
        <w:top w:val="none" w:sz="0" w:space="0" w:color="auto"/>
        <w:left w:val="none" w:sz="0" w:space="0" w:color="auto"/>
        <w:bottom w:val="none" w:sz="0" w:space="0" w:color="auto"/>
        <w:right w:val="none" w:sz="0" w:space="0" w:color="auto"/>
      </w:divBdr>
    </w:div>
    <w:div w:id="820386047">
      <w:bodyDiv w:val="1"/>
      <w:marLeft w:val="0"/>
      <w:marRight w:val="0"/>
      <w:marTop w:val="0"/>
      <w:marBottom w:val="0"/>
      <w:divBdr>
        <w:top w:val="none" w:sz="0" w:space="0" w:color="auto"/>
        <w:left w:val="none" w:sz="0" w:space="0" w:color="auto"/>
        <w:bottom w:val="none" w:sz="0" w:space="0" w:color="auto"/>
        <w:right w:val="none" w:sz="0" w:space="0" w:color="auto"/>
      </w:divBdr>
      <w:divsChild>
        <w:div w:id="493256078">
          <w:marLeft w:val="576"/>
          <w:marRight w:val="0"/>
          <w:marTop w:val="80"/>
          <w:marBottom w:val="0"/>
          <w:divBdr>
            <w:top w:val="none" w:sz="0" w:space="0" w:color="auto"/>
            <w:left w:val="none" w:sz="0" w:space="0" w:color="auto"/>
            <w:bottom w:val="none" w:sz="0" w:space="0" w:color="auto"/>
            <w:right w:val="none" w:sz="0" w:space="0" w:color="auto"/>
          </w:divBdr>
        </w:div>
        <w:div w:id="1684013129">
          <w:marLeft w:val="576"/>
          <w:marRight w:val="0"/>
          <w:marTop w:val="80"/>
          <w:marBottom w:val="0"/>
          <w:divBdr>
            <w:top w:val="none" w:sz="0" w:space="0" w:color="auto"/>
            <w:left w:val="none" w:sz="0" w:space="0" w:color="auto"/>
            <w:bottom w:val="none" w:sz="0" w:space="0" w:color="auto"/>
            <w:right w:val="none" w:sz="0" w:space="0" w:color="auto"/>
          </w:divBdr>
        </w:div>
        <w:div w:id="64839079">
          <w:marLeft w:val="576"/>
          <w:marRight w:val="0"/>
          <w:marTop w:val="80"/>
          <w:marBottom w:val="0"/>
          <w:divBdr>
            <w:top w:val="none" w:sz="0" w:space="0" w:color="auto"/>
            <w:left w:val="none" w:sz="0" w:space="0" w:color="auto"/>
            <w:bottom w:val="none" w:sz="0" w:space="0" w:color="auto"/>
            <w:right w:val="none" w:sz="0" w:space="0" w:color="auto"/>
          </w:divBdr>
        </w:div>
        <w:div w:id="2129884459">
          <w:marLeft w:val="576"/>
          <w:marRight w:val="0"/>
          <w:marTop w:val="80"/>
          <w:marBottom w:val="0"/>
          <w:divBdr>
            <w:top w:val="none" w:sz="0" w:space="0" w:color="auto"/>
            <w:left w:val="none" w:sz="0" w:space="0" w:color="auto"/>
            <w:bottom w:val="none" w:sz="0" w:space="0" w:color="auto"/>
            <w:right w:val="none" w:sz="0" w:space="0" w:color="auto"/>
          </w:divBdr>
        </w:div>
        <w:div w:id="317418108">
          <w:marLeft w:val="576"/>
          <w:marRight w:val="0"/>
          <w:marTop w:val="80"/>
          <w:marBottom w:val="0"/>
          <w:divBdr>
            <w:top w:val="none" w:sz="0" w:space="0" w:color="auto"/>
            <w:left w:val="none" w:sz="0" w:space="0" w:color="auto"/>
            <w:bottom w:val="none" w:sz="0" w:space="0" w:color="auto"/>
            <w:right w:val="none" w:sz="0" w:space="0" w:color="auto"/>
          </w:divBdr>
        </w:div>
      </w:divsChild>
    </w:div>
    <w:div w:id="868757730">
      <w:bodyDiv w:val="1"/>
      <w:marLeft w:val="0"/>
      <w:marRight w:val="0"/>
      <w:marTop w:val="0"/>
      <w:marBottom w:val="0"/>
      <w:divBdr>
        <w:top w:val="none" w:sz="0" w:space="0" w:color="auto"/>
        <w:left w:val="none" w:sz="0" w:space="0" w:color="auto"/>
        <w:bottom w:val="none" w:sz="0" w:space="0" w:color="auto"/>
        <w:right w:val="none" w:sz="0" w:space="0" w:color="auto"/>
      </w:divBdr>
    </w:div>
    <w:div w:id="1818110634">
      <w:bodyDiv w:val="1"/>
      <w:marLeft w:val="0"/>
      <w:marRight w:val="0"/>
      <w:marTop w:val="0"/>
      <w:marBottom w:val="0"/>
      <w:divBdr>
        <w:top w:val="none" w:sz="0" w:space="0" w:color="auto"/>
        <w:left w:val="none" w:sz="0" w:space="0" w:color="auto"/>
        <w:bottom w:val="none" w:sz="0" w:space="0" w:color="auto"/>
        <w:right w:val="none" w:sz="0" w:space="0" w:color="auto"/>
      </w:divBdr>
    </w:div>
    <w:div w:id="1945923124">
      <w:bodyDiv w:val="1"/>
      <w:marLeft w:val="0"/>
      <w:marRight w:val="0"/>
      <w:marTop w:val="0"/>
      <w:marBottom w:val="0"/>
      <w:divBdr>
        <w:top w:val="none" w:sz="0" w:space="0" w:color="auto"/>
        <w:left w:val="none" w:sz="0" w:space="0" w:color="auto"/>
        <w:bottom w:val="none" w:sz="0" w:space="0" w:color="auto"/>
        <w:right w:val="none" w:sz="0" w:space="0" w:color="auto"/>
      </w:divBdr>
    </w:div>
    <w:div w:id="1948614098">
      <w:bodyDiv w:val="1"/>
      <w:marLeft w:val="0"/>
      <w:marRight w:val="0"/>
      <w:marTop w:val="0"/>
      <w:marBottom w:val="0"/>
      <w:divBdr>
        <w:top w:val="none" w:sz="0" w:space="0" w:color="auto"/>
        <w:left w:val="none" w:sz="0" w:space="0" w:color="auto"/>
        <w:bottom w:val="none" w:sz="0" w:space="0" w:color="auto"/>
        <w:right w:val="none" w:sz="0" w:space="0" w:color="auto"/>
      </w:divBdr>
    </w:div>
    <w:div w:id="205989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7115DE-A55A-4BFA-AC4A-728C5F4D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1797</Words>
  <Characters>10248</Characters>
  <Application>Microsoft Office Word</Application>
  <DocSecurity>0</DocSecurity>
  <Lines>85</Lines>
  <Paragraphs>24</Paragraphs>
  <ScaleCrop>false</ScaleCrop>
  <Company>HOME</Company>
  <LinksUpToDate>false</LinksUpToDate>
  <CharactersWithSpaces>12021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aac2066</dc:creator>
  <cp:lastModifiedBy>User</cp:lastModifiedBy>
  <cp:revision>2</cp:revision>
  <cp:lastPrinted>2019-02-14T05:59:00Z</cp:lastPrinted>
  <dcterms:created xsi:type="dcterms:W3CDTF">2020-01-10T03:19:00Z</dcterms:created>
  <dcterms:modified xsi:type="dcterms:W3CDTF">2020-01-10T03:19:00Z</dcterms:modified>
</cp:coreProperties>
</file>