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75" w:rsidRPr="009C2052" w:rsidRDefault="004A5770" w:rsidP="00074201">
      <w:pPr>
        <w:jc w:val="both"/>
        <w:rPr>
          <w:rFonts w:ascii="標楷體" w:eastAsia="標楷體" w:hAnsi="標楷體"/>
          <w:color w:val="000000"/>
          <w:sz w:val="40"/>
          <w:szCs w:val="40"/>
        </w:rPr>
      </w:pPr>
      <w:r w:rsidRPr="009C2052">
        <w:rPr>
          <w:rFonts w:ascii="標楷體" w:eastAsia="標楷體" w:hAnsi="標楷體" w:hint="eastAsia"/>
          <w:color w:val="000000"/>
          <w:sz w:val="40"/>
          <w:szCs w:val="40"/>
        </w:rPr>
        <w:t>遙控無人機所有人操作人</w:t>
      </w:r>
      <w:r w:rsidR="00074201" w:rsidRPr="009C2052">
        <w:rPr>
          <w:rFonts w:ascii="標楷體" w:eastAsia="標楷體" w:hAnsi="標楷體" w:hint="eastAsia"/>
          <w:color w:val="000000"/>
          <w:sz w:val="40"/>
          <w:szCs w:val="40"/>
        </w:rPr>
        <w:t>違反民用航空相關法規量罰標準表總說明</w:t>
      </w:r>
    </w:p>
    <w:p w:rsidR="00AD4D7F" w:rsidRPr="009C2052" w:rsidRDefault="00E907D7" w:rsidP="00AD4D7F">
      <w:pPr>
        <w:spacing w:line="460" w:lineRule="exact"/>
        <w:ind w:firstLineChars="200" w:firstLine="560"/>
        <w:jc w:val="both"/>
        <w:rPr>
          <w:rFonts w:ascii="標楷體" w:eastAsia="標楷體" w:hAnsi="標楷體" w:hint="eastAsia"/>
          <w:color w:val="000000"/>
          <w:sz w:val="28"/>
          <w:szCs w:val="28"/>
        </w:rPr>
      </w:pPr>
      <w:r w:rsidRPr="009C2052">
        <w:rPr>
          <w:rFonts w:ascii="標楷體" w:eastAsia="標楷體" w:hAnsi="標楷體" w:hint="eastAsia"/>
          <w:color w:val="000000"/>
          <w:sz w:val="28"/>
          <w:szCs w:val="28"/>
        </w:rPr>
        <w:t>民用航空法(以下簡稱本法)於一百零七年四月二十五日</w:t>
      </w:r>
      <w:r w:rsidR="00B50278" w:rsidRPr="009C2052">
        <w:rPr>
          <w:rFonts w:ascii="標楷體" w:eastAsia="標楷體" w:hAnsi="標楷體" w:hint="eastAsia"/>
          <w:color w:val="000000"/>
          <w:sz w:val="28"/>
          <w:szCs w:val="28"/>
        </w:rPr>
        <w:t>增</w:t>
      </w:r>
      <w:r w:rsidR="00443FAE" w:rsidRPr="009C2052">
        <w:rPr>
          <w:rFonts w:ascii="標楷體" w:eastAsia="標楷體" w:hAnsi="標楷體" w:hint="eastAsia"/>
          <w:color w:val="000000"/>
          <w:sz w:val="28"/>
          <w:szCs w:val="28"/>
        </w:rPr>
        <w:t>訂</w:t>
      </w:r>
      <w:r w:rsidRPr="009C2052">
        <w:rPr>
          <w:rFonts w:ascii="標楷體" w:eastAsia="標楷體" w:hAnsi="標楷體" w:hint="eastAsia"/>
          <w:color w:val="000000"/>
          <w:sz w:val="28"/>
          <w:szCs w:val="28"/>
        </w:rPr>
        <w:t>第九章之二有關遙控無人機之管理規範</w:t>
      </w:r>
      <w:r w:rsidRPr="009C2052">
        <w:rPr>
          <w:rFonts w:ascii="標楷體" w:eastAsia="標楷體" w:hAnsi="標楷體" w:hint="eastAsia"/>
          <w:bCs/>
          <w:color w:val="000000"/>
          <w:sz w:val="28"/>
          <w:szCs w:val="28"/>
        </w:rPr>
        <w:t>，</w:t>
      </w:r>
      <w:r w:rsidR="00A267F5" w:rsidRPr="009C2052">
        <w:rPr>
          <w:rFonts w:ascii="標楷體" w:eastAsia="標楷體" w:hAnsi="標楷體" w:hint="eastAsia"/>
          <w:bCs/>
          <w:color w:val="000000"/>
          <w:sz w:val="28"/>
          <w:szCs w:val="28"/>
        </w:rPr>
        <w:t>並對違反</w:t>
      </w:r>
      <w:r w:rsidR="00AD2B33" w:rsidRPr="009C2052">
        <w:rPr>
          <w:rFonts w:ascii="標楷體" w:eastAsia="標楷體" w:hAnsi="標楷體" w:hint="eastAsia"/>
          <w:bCs/>
          <w:color w:val="000000"/>
          <w:sz w:val="28"/>
          <w:szCs w:val="28"/>
        </w:rPr>
        <w:t>該</w:t>
      </w:r>
      <w:r w:rsidR="00A267F5" w:rsidRPr="009C2052">
        <w:rPr>
          <w:rFonts w:ascii="標楷體" w:eastAsia="標楷體" w:hAnsi="標楷體" w:hint="eastAsia"/>
          <w:color w:val="000000"/>
          <w:sz w:val="28"/>
          <w:szCs w:val="28"/>
        </w:rPr>
        <w:t>管理</w:t>
      </w:r>
      <w:r w:rsidR="00A267F5" w:rsidRPr="009C2052">
        <w:rPr>
          <w:rFonts w:ascii="標楷體" w:eastAsia="標楷體" w:hAnsi="標楷體" w:hint="eastAsia"/>
          <w:bCs/>
          <w:color w:val="000000"/>
          <w:sz w:val="28"/>
          <w:szCs w:val="28"/>
        </w:rPr>
        <w:t>規</w:t>
      </w:r>
      <w:r w:rsidR="00AD2B33" w:rsidRPr="009C2052">
        <w:rPr>
          <w:rFonts w:ascii="標楷體" w:eastAsia="標楷體" w:hAnsi="標楷體" w:hint="eastAsia"/>
          <w:bCs/>
          <w:color w:val="000000"/>
          <w:sz w:val="28"/>
          <w:szCs w:val="28"/>
        </w:rPr>
        <w:t>範</w:t>
      </w:r>
      <w:r w:rsidR="00A267F5" w:rsidRPr="009C2052">
        <w:rPr>
          <w:rFonts w:ascii="標楷體" w:eastAsia="標楷體" w:hAnsi="標楷體" w:hint="eastAsia"/>
          <w:bCs/>
          <w:color w:val="000000"/>
          <w:sz w:val="28"/>
          <w:szCs w:val="28"/>
        </w:rPr>
        <w:t>者</w:t>
      </w:r>
      <w:r w:rsidRPr="009C2052">
        <w:rPr>
          <w:rFonts w:ascii="標楷體" w:eastAsia="標楷體" w:hAnsi="標楷體" w:hint="eastAsia"/>
          <w:bCs/>
          <w:color w:val="000000"/>
          <w:sz w:val="28"/>
          <w:szCs w:val="28"/>
        </w:rPr>
        <w:t>，於本法第一百十八條之一至第一百十八條之三</w:t>
      </w:r>
      <w:r w:rsidR="00A267F5" w:rsidRPr="009C2052">
        <w:rPr>
          <w:rFonts w:ascii="標楷體" w:eastAsia="標楷體" w:hAnsi="標楷體" w:hint="eastAsia"/>
          <w:bCs/>
          <w:color w:val="000000"/>
          <w:sz w:val="28"/>
          <w:szCs w:val="28"/>
        </w:rPr>
        <w:t>明</w:t>
      </w:r>
      <w:r w:rsidRPr="009C2052">
        <w:rPr>
          <w:rFonts w:ascii="標楷體" w:eastAsia="標楷體" w:hAnsi="標楷體" w:hint="eastAsia"/>
          <w:bCs/>
          <w:color w:val="000000"/>
          <w:sz w:val="28"/>
          <w:szCs w:val="28"/>
        </w:rPr>
        <w:t>定相關罰則</w:t>
      </w:r>
      <w:r w:rsidR="00AE6F25" w:rsidRPr="009C2052">
        <w:rPr>
          <w:rFonts w:ascii="標楷體" w:eastAsia="標楷體" w:hAnsi="標楷體" w:hint="eastAsia"/>
          <w:bCs/>
          <w:color w:val="000000"/>
          <w:sz w:val="28"/>
          <w:szCs w:val="28"/>
        </w:rPr>
        <w:t>；</w:t>
      </w:r>
      <w:r w:rsidRPr="009C2052">
        <w:rPr>
          <w:rFonts w:ascii="標楷體" w:eastAsia="標楷體" w:hAnsi="標楷體" w:hint="eastAsia"/>
          <w:bCs/>
          <w:color w:val="000000"/>
          <w:sz w:val="28"/>
          <w:szCs w:val="28"/>
        </w:rPr>
        <w:t>為</w:t>
      </w:r>
      <w:r w:rsidR="008C5B1F" w:rsidRPr="009C2052">
        <w:rPr>
          <w:rFonts w:ascii="標楷體" w:eastAsia="標楷體" w:hAnsi="標楷體" w:hint="eastAsia"/>
          <w:bCs/>
          <w:color w:val="000000"/>
          <w:sz w:val="28"/>
          <w:szCs w:val="28"/>
        </w:rPr>
        <w:t>使相關罰則之</w:t>
      </w:r>
      <w:r w:rsidRPr="009C2052">
        <w:rPr>
          <w:rFonts w:ascii="標楷體" w:eastAsia="標楷體" w:hAnsi="標楷體" w:hint="eastAsia"/>
          <w:bCs/>
          <w:color w:val="000000"/>
          <w:sz w:val="28"/>
          <w:szCs w:val="28"/>
        </w:rPr>
        <w:t>裁</w:t>
      </w:r>
      <w:r w:rsidR="008C5B1F" w:rsidRPr="009C2052">
        <w:rPr>
          <w:rFonts w:ascii="標楷體" w:eastAsia="標楷體" w:hAnsi="標楷體" w:hint="eastAsia"/>
          <w:bCs/>
          <w:color w:val="000000"/>
          <w:sz w:val="28"/>
          <w:szCs w:val="28"/>
        </w:rPr>
        <w:t>處</w:t>
      </w:r>
      <w:r w:rsidRPr="009C2052">
        <w:rPr>
          <w:rFonts w:ascii="標楷體" w:eastAsia="標楷體" w:hAnsi="標楷體" w:hint="eastAsia"/>
          <w:bCs/>
          <w:color w:val="000000"/>
          <w:sz w:val="28"/>
          <w:szCs w:val="28"/>
        </w:rPr>
        <w:t>能</w:t>
      </w:r>
      <w:r w:rsidR="00A267F5" w:rsidRPr="009C2052">
        <w:rPr>
          <w:rFonts w:ascii="標楷體" w:eastAsia="標楷體" w:hAnsi="標楷體" w:hint="eastAsia"/>
          <w:bCs/>
          <w:color w:val="000000"/>
          <w:sz w:val="28"/>
          <w:szCs w:val="28"/>
        </w:rPr>
        <w:t>彈性適用於</w:t>
      </w:r>
      <w:r w:rsidRPr="009C2052">
        <w:rPr>
          <w:rFonts w:ascii="標楷體" w:eastAsia="標楷體" w:hAnsi="標楷體" w:hint="eastAsia"/>
          <w:bCs/>
          <w:color w:val="000000"/>
          <w:sz w:val="28"/>
          <w:szCs w:val="28"/>
        </w:rPr>
        <w:t>遙控無人機所有人或操作人</w:t>
      </w:r>
      <w:r w:rsidR="008C5B1F" w:rsidRPr="009C2052">
        <w:rPr>
          <w:rFonts w:ascii="標楷體" w:eastAsia="標楷體" w:hAnsi="標楷體" w:hint="eastAsia"/>
          <w:bCs/>
          <w:color w:val="000000"/>
          <w:sz w:val="28"/>
          <w:szCs w:val="28"/>
        </w:rPr>
        <w:t>之</w:t>
      </w:r>
      <w:r w:rsidRPr="009C2052">
        <w:rPr>
          <w:rFonts w:ascii="標楷體" w:eastAsia="標楷體" w:hAnsi="標楷體" w:hint="eastAsia"/>
          <w:bCs/>
          <w:color w:val="000000"/>
          <w:sz w:val="28"/>
          <w:szCs w:val="28"/>
        </w:rPr>
        <w:t>違</w:t>
      </w:r>
      <w:r w:rsidR="00A267F5" w:rsidRPr="009C2052">
        <w:rPr>
          <w:rFonts w:ascii="標楷體" w:eastAsia="標楷體" w:hAnsi="標楷體" w:hint="eastAsia"/>
          <w:bCs/>
          <w:color w:val="000000"/>
          <w:sz w:val="28"/>
          <w:szCs w:val="28"/>
        </w:rPr>
        <w:t>規情</w:t>
      </w:r>
      <w:r w:rsidRPr="009C2052">
        <w:rPr>
          <w:rFonts w:ascii="標楷體" w:eastAsia="標楷體" w:hAnsi="標楷體" w:hint="eastAsia"/>
          <w:bCs/>
          <w:color w:val="000000"/>
          <w:sz w:val="28"/>
          <w:szCs w:val="28"/>
        </w:rPr>
        <w:t>節，爰訂定本量罰標準表，以資遵循；茲將本量罰標準表訂定重點臚列如下：</w:t>
      </w:r>
    </w:p>
    <w:p w:rsidR="00AD4D7F" w:rsidRPr="009C2052" w:rsidRDefault="00AD4D7F" w:rsidP="00AD4D7F">
      <w:pPr>
        <w:spacing w:line="460" w:lineRule="exact"/>
        <w:ind w:left="560" w:hangingChars="200" w:hanging="560"/>
        <w:jc w:val="both"/>
        <w:rPr>
          <w:rFonts w:ascii="標楷體" w:eastAsia="標楷體" w:hAnsi="標楷體" w:hint="eastAsia"/>
          <w:color w:val="000000"/>
          <w:sz w:val="28"/>
          <w:szCs w:val="28"/>
        </w:rPr>
      </w:pPr>
      <w:r w:rsidRPr="009C2052">
        <w:rPr>
          <w:rFonts w:ascii="標楷體" w:eastAsia="標楷體" w:hAnsi="標楷體" w:hint="eastAsia"/>
          <w:color w:val="000000"/>
          <w:sz w:val="28"/>
          <w:szCs w:val="28"/>
        </w:rPr>
        <w:t>一、明定本</w:t>
      </w:r>
      <w:r w:rsidR="00910E9F" w:rsidRPr="009C2052">
        <w:rPr>
          <w:rFonts w:ascii="標楷體" w:eastAsia="標楷體" w:hAnsi="標楷體" w:hint="eastAsia"/>
          <w:color w:val="000000"/>
          <w:sz w:val="28"/>
          <w:szCs w:val="28"/>
        </w:rPr>
        <w:t>量罰</w:t>
      </w:r>
      <w:r w:rsidRPr="009C2052">
        <w:rPr>
          <w:rFonts w:ascii="標楷體" w:eastAsia="標楷體" w:hAnsi="標楷體" w:hint="eastAsia"/>
          <w:color w:val="000000"/>
          <w:sz w:val="28"/>
          <w:szCs w:val="28"/>
        </w:rPr>
        <w:t>標準表之</w:t>
      </w:r>
      <w:r w:rsidR="00910E9F" w:rsidRPr="009C2052">
        <w:rPr>
          <w:rFonts w:ascii="標楷體" w:eastAsia="標楷體" w:hAnsi="標楷體" w:hint="eastAsia"/>
          <w:color w:val="000000"/>
          <w:sz w:val="28"/>
          <w:szCs w:val="28"/>
        </w:rPr>
        <w:t>訂定依據</w:t>
      </w:r>
      <w:r w:rsidRPr="009C2052">
        <w:rPr>
          <w:rFonts w:ascii="標楷體" w:eastAsia="標楷體" w:hAnsi="標楷體" w:hint="eastAsia"/>
          <w:color w:val="000000"/>
          <w:sz w:val="28"/>
          <w:szCs w:val="28"/>
        </w:rPr>
        <w:t>。(</w:t>
      </w:r>
      <w:r w:rsidR="00910E9F" w:rsidRPr="009C2052">
        <w:rPr>
          <w:rFonts w:ascii="標楷體" w:eastAsia="標楷體" w:hAnsi="標楷體" w:hint="eastAsia"/>
          <w:color w:val="000000"/>
          <w:sz w:val="28"/>
          <w:szCs w:val="28"/>
        </w:rPr>
        <w:t>草案</w:t>
      </w:r>
      <w:r w:rsidRPr="009C2052">
        <w:rPr>
          <w:rFonts w:ascii="標楷體" w:eastAsia="標楷體" w:hAnsi="標楷體" w:hint="eastAsia"/>
          <w:color w:val="000000"/>
          <w:sz w:val="28"/>
          <w:szCs w:val="28"/>
        </w:rPr>
        <w:t>第壹點)</w:t>
      </w:r>
    </w:p>
    <w:p w:rsidR="00AD4D7F" w:rsidRPr="009C2052" w:rsidRDefault="00AD4D7F" w:rsidP="00AD4D7F">
      <w:pPr>
        <w:spacing w:line="460" w:lineRule="exact"/>
        <w:ind w:left="560" w:hangingChars="200" w:hanging="560"/>
        <w:jc w:val="both"/>
        <w:rPr>
          <w:rFonts w:ascii="標楷體" w:eastAsia="標楷體" w:hAnsi="標楷體"/>
          <w:color w:val="000000"/>
          <w:sz w:val="28"/>
          <w:szCs w:val="28"/>
        </w:rPr>
      </w:pPr>
      <w:r w:rsidRPr="009C2052">
        <w:rPr>
          <w:rFonts w:ascii="標楷體" w:eastAsia="標楷體" w:hAnsi="標楷體" w:hint="eastAsia"/>
          <w:color w:val="000000"/>
          <w:sz w:val="28"/>
          <w:szCs w:val="28"/>
        </w:rPr>
        <w:t>二、</w:t>
      </w:r>
      <w:r w:rsidR="00910E9F" w:rsidRPr="009C2052">
        <w:rPr>
          <w:rFonts w:ascii="標楷體" w:eastAsia="標楷體" w:hAnsi="標楷體" w:hint="eastAsia"/>
          <w:color w:val="000000"/>
          <w:sz w:val="28"/>
          <w:szCs w:val="28"/>
        </w:rPr>
        <w:t>明定違反本法第一百十八條之一至第一百十八條之三之裁處機關、違規事項、法令依據及量罰標準</w:t>
      </w:r>
      <w:r w:rsidRPr="009C2052">
        <w:rPr>
          <w:rFonts w:ascii="標楷體" w:eastAsia="標楷體" w:hAnsi="標楷體" w:hint="eastAsia"/>
          <w:color w:val="000000"/>
          <w:sz w:val="28"/>
          <w:szCs w:val="28"/>
        </w:rPr>
        <w:t>。(</w:t>
      </w:r>
      <w:r w:rsidR="00910E9F" w:rsidRPr="009C2052">
        <w:rPr>
          <w:rFonts w:ascii="標楷體" w:eastAsia="標楷體" w:hAnsi="標楷體" w:hint="eastAsia"/>
          <w:color w:val="000000"/>
          <w:sz w:val="28"/>
          <w:szCs w:val="28"/>
        </w:rPr>
        <w:t>草案</w:t>
      </w:r>
      <w:r w:rsidRPr="009C2052">
        <w:rPr>
          <w:rFonts w:ascii="標楷體" w:eastAsia="標楷體" w:hAnsi="標楷體" w:hint="eastAsia"/>
          <w:color w:val="000000"/>
          <w:sz w:val="28"/>
          <w:szCs w:val="28"/>
        </w:rPr>
        <w:t>第貳點</w:t>
      </w:r>
      <w:r w:rsidR="00910E9F" w:rsidRPr="009C2052">
        <w:rPr>
          <w:rFonts w:ascii="標楷體" w:eastAsia="標楷體" w:hAnsi="標楷體" w:hint="eastAsia"/>
          <w:color w:val="000000"/>
          <w:sz w:val="28"/>
          <w:szCs w:val="28"/>
        </w:rPr>
        <w:t>至第肆點</w:t>
      </w:r>
      <w:r w:rsidR="00E55653" w:rsidRPr="009C2052">
        <w:rPr>
          <w:rFonts w:ascii="標楷體" w:eastAsia="標楷體" w:hAnsi="標楷體" w:hint="eastAsia"/>
          <w:color w:val="000000"/>
          <w:sz w:val="28"/>
          <w:szCs w:val="28"/>
        </w:rPr>
        <w:t>及</w:t>
      </w:r>
      <w:r w:rsidR="008C5B1F" w:rsidRPr="009C2052">
        <w:rPr>
          <w:rFonts w:ascii="標楷體" w:eastAsia="標楷體" w:hAnsi="標楷體" w:hint="eastAsia"/>
          <w:color w:val="000000"/>
          <w:sz w:val="28"/>
          <w:szCs w:val="28"/>
        </w:rPr>
        <w:t>第陸點至第捌點</w:t>
      </w:r>
      <w:r w:rsidRPr="009C2052">
        <w:rPr>
          <w:rFonts w:ascii="標楷體" w:eastAsia="標楷體" w:hAnsi="標楷體" w:hint="eastAsia"/>
          <w:color w:val="000000"/>
          <w:sz w:val="28"/>
          <w:szCs w:val="28"/>
        </w:rPr>
        <w:t>)</w:t>
      </w:r>
    </w:p>
    <w:p w:rsidR="00F81C45" w:rsidRPr="009C2052" w:rsidRDefault="00F81C45" w:rsidP="00F81C45">
      <w:pPr>
        <w:spacing w:line="460" w:lineRule="exact"/>
        <w:ind w:left="560" w:hangingChars="200" w:hanging="560"/>
        <w:jc w:val="both"/>
        <w:rPr>
          <w:rFonts w:ascii="標楷體" w:eastAsia="標楷體" w:hAnsi="標楷體"/>
          <w:color w:val="000000"/>
          <w:sz w:val="28"/>
          <w:szCs w:val="28"/>
        </w:rPr>
      </w:pPr>
      <w:r w:rsidRPr="009C2052">
        <w:rPr>
          <w:rFonts w:ascii="標楷體" w:eastAsia="標楷體" w:hAnsi="標楷體" w:hint="eastAsia"/>
          <w:color w:val="000000"/>
          <w:sz w:val="28"/>
          <w:szCs w:val="28"/>
        </w:rPr>
        <w:t>三、</w:t>
      </w:r>
      <w:r w:rsidR="008C5B1F" w:rsidRPr="009C2052">
        <w:rPr>
          <w:rFonts w:ascii="標楷體" w:eastAsia="標楷體" w:hAnsi="標楷體" w:hint="eastAsia"/>
          <w:color w:val="000000"/>
          <w:sz w:val="28"/>
          <w:szCs w:val="28"/>
        </w:rPr>
        <w:t>明定</w:t>
      </w:r>
      <w:r w:rsidR="00910E9F" w:rsidRPr="009C2052">
        <w:rPr>
          <w:rFonts w:ascii="標楷體" w:eastAsia="標楷體" w:hAnsi="標楷體" w:hint="eastAsia"/>
          <w:color w:val="000000"/>
          <w:sz w:val="28"/>
          <w:szCs w:val="28"/>
        </w:rPr>
        <w:t>有特殊案情、違規情節重大或同時違反數個規定者，其量罰標準不受本量罰標準表規定之限制</w:t>
      </w:r>
      <w:r w:rsidR="00C427D3" w:rsidRPr="009C2052">
        <w:rPr>
          <w:rFonts w:ascii="標楷體" w:eastAsia="標楷體" w:hAnsi="標楷體" w:hint="eastAsia"/>
          <w:color w:val="000000"/>
          <w:sz w:val="28"/>
          <w:szCs w:val="28"/>
        </w:rPr>
        <w:t>。</w:t>
      </w:r>
      <w:r w:rsidRPr="009C2052">
        <w:rPr>
          <w:rFonts w:ascii="標楷體" w:eastAsia="標楷體" w:hAnsi="標楷體" w:hint="eastAsia"/>
          <w:color w:val="000000"/>
          <w:sz w:val="28"/>
          <w:szCs w:val="28"/>
        </w:rPr>
        <w:t>(</w:t>
      </w:r>
      <w:r w:rsidR="00910E9F" w:rsidRPr="009C2052">
        <w:rPr>
          <w:rFonts w:ascii="標楷體" w:eastAsia="標楷體" w:hAnsi="標楷體" w:hint="eastAsia"/>
          <w:color w:val="000000"/>
          <w:sz w:val="28"/>
          <w:szCs w:val="28"/>
        </w:rPr>
        <w:t>草案</w:t>
      </w:r>
      <w:r w:rsidRPr="009C2052">
        <w:rPr>
          <w:rFonts w:ascii="標楷體" w:eastAsia="標楷體" w:hAnsi="標楷體" w:hint="eastAsia"/>
          <w:color w:val="000000"/>
          <w:sz w:val="28"/>
          <w:szCs w:val="28"/>
        </w:rPr>
        <w:t>第</w:t>
      </w:r>
      <w:r w:rsidR="00910E9F" w:rsidRPr="009C2052">
        <w:rPr>
          <w:rFonts w:ascii="標楷體" w:eastAsia="標楷體" w:hAnsi="標楷體" w:hint="eastAsia"/>
          <w:color w:val="000000"/>
          <w:sz w:val="28"/>
          <w:szCs w:val="28"/>
        </w:rPr>
        <w:t>伍</w:t>
      </w:r>
      <w:r w:rsidRPr="009C2052">
        <w:rPr>
          <w:rFonts w:ascii="標楷體" w:eastAsia="標楷體" w:hAnsi="標楷體" w:hint="eastAsia"/>
          <w:color w:val="000000"/>
          <w:sz w:val="28"/>
          <w:szCs w:val="28"/>
        </w:rPr>
        <w:t>點)</w:t>
      </w:r>
    </w:p>
    <w:p w:rsidR="003E5D62" w:rsidRPr="009C2052" w:rsidRDefault="00027DEA" w:rsidP="00AD4D7F">
      <w:pPr>
        <w:spacing w:line="460" w:lineRule="exact"/>
        <w:ind w:left="560" w:hangingChars="200" w:hanging="560"/>
        <w:jc w:val="both"/>
        <w:rPr>
          <w:rFonts w:ascii="標楷體" w:eastAsia="標楷體" w:hAnsi="標楷體"/>
          <w:color w:val="000000"/>
          <w:sz w:val="28"/>
          <w:szCs w:val="28"/>
        </w:rPr>
      </w:pPr>
      <w:r w:rsidRPr="009C2052">
        <w:rPr>
          <w:rFonts w:ascii="標楷體" w:eastAsia="標楷體" w:hAnsi="標楷體" w:hint="eastAsia"/>
          <w:color w:val="000000"/>
          <w:sz w:val="28"/>
          <w:szCs w:val="28"/>
        </w:rPr>
        <w:t>四、明定直轄市、縣（市）政府取締遙控無人機違規，於必要時，得洽請警察機關協助取締。如遇違反本法第一百十八條之三情形者，</w:t>
      </w:r>
      <w:r w:rsidR="009518ED" w:rsidRPr="009C2052">
        <w:rPr>
          <w:rFonts w:ascii="標楷體" w:eastAsia="標楷體" w:hAnsi="標楷體" w:hint="eastAsia"/>
          <w:color w:val="000000"/>
          <w:sz w:val="28"/>
          <w:szCs w:val="28"/>
        </w:rPr>
        <w:t>應移送處罰之規定</w:t>
      </w:r>
      <w:r w:rsidRPr="009C2052">
        <w:rPr>
          <w:rFonts w:ascii="標楷體" w:eastAsia="標楷體" w:hAnsi="標楷體" w:hint="eastAsia"/>
          <w:color w:val="000000"/>
          <w:sz w:val="28"/>
          <w:szCs w:val="28"/>
        </w:rPr>
        <w:t>。</w:t>
      </w:r>
      <w:r w:rsidR="00AD4D7F" w:rsidRPr="009C2052">
        <w:rPr>
          <w:rFonts w:ascii="標楷體" w:eastAsia="標楷體" w:hAnsi="標楷體" w:hint="eastAsia"/>
          <w:color w:val="000000"/>
          <w:sz w:val="28"/>
          <w:szCs w:val="28"/>
        </w:rPr>
        <w:t>(</w:t>
      </w:r>
      <w:r w:rsidR="00910E9F" w:rsidRPr="009C2052">
        <w:rPr>
          <w:rFonts w:ascii="標楷體" w:eastAsia="標楷體" w:hAnsi="標楷體" w:hint="eastAsia"/>
          <w:color w:val="000000"/>
          <w:sz w:val="28"/>
          <w:szCs w:val="28"/>
        </w:rPr>
        <w:t>草案</w:t>
      </w:r>
      <w:r w:rsidR="00F81C45" w:rsidRPr="009C2052">
        <w:rPr>
          <w:rFonts w:ascii="標楷體" w:eastAsia="標楷體" w:hAnsi="標楷體" w:hint="eastAsia"/>
          <w:color w:val="000000"/>
          <w:sz w:val="28"/>
          <w:szCs w:val="28"/>
        </w:rPr>
        <w:t>第</w:t>
      </w:r>
      <w:r w:rsidR="00910E9F" w:rsidRPr="009C2052">
        <w:rPr>
          <w:rFonts w:ascii="標楷體" w:eastAsia="標楷體" w:hAnsi="標楷體" w:hint="eastAsia"/>
          <w:color w:val="000000"/>
          <w:sz w:val="28"/>
          <w:szCs w:val="28"/>
        </w:rPr>
        <w:t>玖</w:t>
      </w:r>
      <w:r w:rsidR="00AD4D7F" w:rsidRPr="009C2052">
        <w:rPr>
          <w:rFonts w:ascii="標楷體" w:eastAsia="標楷體" w:hAnsi="標楷體" w:hint="eastAsia"/>
          <w:color w:val="000000"/>
          <w:sz w:val="28"/>
          <w:szCs w:val="28"/>
        </w:rPr>
        <w:t>點)</w:t>
      </w:r>
    </w:p>
    <w:p w:rsidR="0012560B" w:rsidRPr="009C2052" w:rsidRDefault="0012560B" w:rsidP="00AD4D7F">
      <w:pPr>
        <w:spacing w:line="460" w:lineRule="exact"/>
        <w:ind w:left="480" w:hangingChars="200" w:hanging="480"/>
        <w:jc w:val="both"/>
        <w:rPr>
          <w:rFonts w:ascii="標楷體" w:eastAsia="標楷體" w:hAnsi="標楷體"/>
          <w:color w:val="000000"/>
        </w:rPr>
      </w:pPr>
    </w:p>
    <w:p w:rsidR="0012560B" w:rsidRPr="009C2052" w:rsidRDefault="0012560B" w:rsidP="00AD4D7F">
      <w:pPr>
        <w:spacing w:line="460" w:lineRule="exact"/>
        <w:ind w:left="560" w:hangingChars="200" w:hanging="560"/>
        <w:jc w:val="both"/>
        <w:rPr>
          <w:rFonts w:ascii="標楷體" w:eastAsia="標楷體" w:hAnsi="標楷體" w:hint="eastAsia"/>
          <w:color w:val="000000"/>
          <w:sz w:val="28"/>
          <w:szCs w:val="28"/>
        </w:rPr>
      </w:pPr>
    </w:p>
    <w:p w:rsidR="00FD72ED" w:rsidRPr="009C2052" w:rsidRDefault="00FD72ED" w:rsidP="00AD4D7F">
      <w:pPr>
        <w:spacing w:line="460" w:lineRule="exact"/>
        <w:ind w:left="560" w:hangingChars="200" w:hanging="560"/>
        <w:jc w:val="both"/>
        <w:rPr>
          <w:rFonts w:ascii="標楷體" w:eastAsia="標楷體" w:hAnsi="標楷體" w:hint="eastAsia"/>
          <w:color w:val="000000"/>
          <w:sz w:val="28"/>
          <w:szCs w:val="28"/>
        </w:rPr>
        <w:sectPr w:rsidR="00FD72ED" w:rsidRPr="009C2052" w:rsidSect="00074201">
          <w:footerReference w:type="default" r:id="rId8"/>
          <w:pgSz w:w="11906" w:h="16838"/>
          <w:pgMar w:top="1418" w:right="1418" w:bottom="1418" w:left="1701" w:header="851" w:footer="992" w:gutter="0"/>
          <w:cols w:space="425"/>
          <w:docGrid w:type="lines" w:linePitch="360"/>
        </w:sectPr>
      </w:pPr>
    </w:p>
    <w:p w:rsidR="003E5D62" w:rsidRPr="009C2052" w:rsidRDefault="006A323B" w:rsidP="003E5D62">
      <w:pPr>
        <w:jc w:val="both"/>
        <w:rPr>
          <w:rFonts w:ascii="標楷體" w:eastAsia="標楷體" w:hAnsi="標楷體"/>
          <w:color w:val="000000"/>
          <w:sz w:val="40"/>
          <w:szCs w:val="40"/>
        </w:rPr>
      </w:pPr>
      <w:r w:rsidRPr="009C2052">
        <w:rPr>
          <w:rFonts w:ascii="標楷體" w:eastAsia="標楷體" w:hAnsi="標楷體" w:hint="eastAsia"/>
          <w:color w:val="000000"/>
          <w:sz w:val="40"/>
          <w:szCs w:val="40"/>
        </w:rPr>
        <w:lastRenderedPageBreak/>
        <w:t>遙控無人機所有人操作人違反民用航空相關法規量罰標準表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6"/>
        <w:gridCol w:w="2630"/>
      </w:tblGrid>
      <w:tr w:rsidR="009560FA" w:rsidRPr="009C2052" w:rsidTr="00E237B8">
        <w:tc>
          <w:tcPr>
            <w:tcW w:w="6266" w:type="dxa"/>
            <w:shd w:val="clear" w:color="auto" w:fill="auto"/>
          </w:tcPr>
          <w:p w:rsidR="009567BA" w:rsidRPr="009C2052" w:rsidRDefault="009567BA" w:rsidP="000D04C1">
            <w:pPr>
              <w:jc w:val="distribute"/>
              <w:rPr>
                <w:rFonts w:ascii="標楷體" w:eastAsia="標楷體" w:hAnsi="標楷體" w:hint="eastAsia"/>
                <w:color w:val="000000"/>
              </w:rPr>
            </w:pPr>
            <w:r w:rsidRPr="009C2052">
              <w:rPr>
                <w:rFonts w:ascii="標楷體" w:eastAsia="標楷體" w:hAnsi="標楷體" w:hint="eastAsia"/>
                <w:color w:val="000000"/>
              </w:rPr>
              <w:t>規定</w:t>
            </w:r>
          </w:p>
        </w:tc>
        <w:tc>
          <w:tcPr>
            <w:tcW w:w="2630" w:type="dxa"/>
            <w:shd w:val="clear" w:color="auto" w:fill="auto"/>
          </w:tcPr>
          <w:p w:rsidR="009567BA" w:rsidRPr="009C2052" w:rsidRDefault="009567BA" w:rsidP="000D04C1">
            <w:pPr>
              <w:jc w:val="distribute"/>
              <w:rPr>
                <w:rFonts w:ascii="標楷體" w:eastAsia="標楷體" w:hAnsi="標楷體" w:hint="eastAsia"/>
                <w:color w:val="000000"/>
              </w:rPr>
            </w:pPr>
            <w:r w:rsidRPr="009C2052">
              <w:rPr>
                <w:rFonts w:ascii="標楷體" w:eastAsia="標楷體" w:hAnsi="標楷體" w:hint="eastAsia"/>
                <w:color w:val="000000"/>
              </w:rPr>
              <w:t>說明</w:t>
            </w:r>
          </w:p>
        </w:tc>
      </w:tr>
      <w:tr w:rsidR="0099033E" w:rsidRPr="009C2052" w:rsidTr="00E237B8">
        <w:tc>
          <w:tcPr>
            <w:tcW w:w="6266" w:type="dxa"/>
            <w:shd w:val="clear" w:color="auto" w:fill="auto"/>
          </w:tcPr>
          <w:p w:rsidR="00C335C0" w:rsidRPr="009C2052" w:rsidRDefault="00C335C0" w:rsidP="00F67402">
            <w:pPr>
              <w:ind w:left="480" w:hangingChars="200" w:hanging="480"/>
              <w:jc w:val="both"/>
              <w:rPr>
                <w:rFonts w:ascii="標楷體" w:eastAsia="標楷體" w:hAnsi="標楷體"/>
                <w:color w:val="000000"/>
                <w:u w:val="single"/>
              </w:rPr>
            </w:pPr>
            <w:r w:rsidRPr="009C2052">
              <w:rPr>
                <w:rFonts w:ascii="標楷體" w:eastAsia="標楷體" w:hAnsi="標楷體" w:hint="eastAsia"/>
                <w:color w:val="000000"/>
              </w:rPr>
              <w:t>壹、</w:t>
            </w:r>
            <w:r w:rsidR="00033921" w:rsidRPr="009C2052">
              <w:rPr>
                <w:rFonts w:ascii="標楷體" w:eastAsia="標楷體" w:hAnsi="標楷體" w:hint="eastAsia"/>
                <w:color w:val="000000"/>
              </w:rPr>
              <w:t>交通部民用航空局(以下簡稱民航局)</w:t>
            </w:r>
            <w:r w:rsidR="0048682A" w:rsidRPr="009C2052">
              <w:rPr>
                <w:rFonts w:ascii="標楷體" w:eastAsia="標楷體" w:hAnsi="標楷體" w:hint="eastAsia"/>
                <w:color w:val="000000"/>
              </w:rPr>
              <w:t>為明確</w:t>
            </w:r>
            <w:r w:rsidRPr="009C2052">
              <w:rPr>
                <w:rFonts w:ascii="標楷體" w:eastAsia="標楷體" w:hAnsi="標楷體" w:hint="eastAsia"/>
                <w:color w:val="000000"/>
              </w:rPr>
              <w:t>遙控無人機所有人</w:t>
            </w:r>
            <w:r w:rsidR="0048682A" w:rsidRPr="009C2052">
              <w:rPr>
                <w:rFonts w:ascii="標楷體" w:eastAsia="標楷體" w:hAnsi="標楷體" w:hint="eastAsia"/>
                <w:color w:val="000000"/>
              </w:rPr>
              <w:t>或</w:t>
            </w:r>
            <w:r w:rsidRPr="009C2052">
              <w:rPr>
                <w:rFonts w:ascii="標楷體" w:eastAsia="標楷體" w:hAnsi="標楷體" w:hint="eastAsia"/>
                <w:color w:val="000000"/>
              </w:rPr>
              <w:t>操作人違反民用航空法</w:t>
            </w:r>
            <w:r w:rsidR="0099033E" w:rsidRPr="009C2052">
              <w:rPr>
                <w:rFonts w:ascii="標楷體" w:eastAsia="標楷體" w:hAnsi="標楷體" w:hint="eastAsia"/>
                <w:color w:val="000000"/>
              </w:rPr>
              <w:t>(以下簡稱本法)</w:t>
            </w:r>
            <w:r w:rsidRPr="009C2052">
              <w:rPr>
                <w:rFonts w:ascii="標楷體" w:eastAsia="標楷體" w:hAnsi="標楷體" w:hint="eastAsia"/>
                <w:color w:val="000000"/>
              </w:rPr>
              <w:t>第九章之二、第一百十八條之一至第一百十八條之三及遙控無人機管理規則之</w:t>
            </w:r>
            <w:r w:rsidR="0048682A" w:rsidRPr="009C2052">
              <w:rPr>
                <w:rFonts w:ascii="標楷體" w:eastAsia="標楷體" w:hAnsi="標楷體" w:hint="eastAsia"/>
                <w:color w:val="000000"/>
              </w:rPr>
              <w:t>裁處，訂定本量罰標準表。</w:t>
            </w:r>
          </w:p>
        </w:tc>
        <w:tc>
          <w:tcPr>
            <w:tcW w:w="2630" w:type="dxa"/>
            <w:shd w:val="clear" w:color="auto" w:fill="auto"/>
          </w:tcPr>
          <w:p w:rsidR="00C335C0" w:rsidRPr="009C2052" w:rsidRDefault="00C335C0" w:rsidP="00C335C0">
            <w:pPr>
              <w:jc w:val="both"/>
              <w:rPr>
                <w:rFonts w:ascii="標楷體" w:eastAsia="標楷體" w:hAnsi="標楷體"/>
                <w:bCs/>
                <w:color w:val="000000"/>
              </w:rPr>
            </w:pPr>
            <w:r w:rsidRPr="009C2052">
              <w:rPr>
                <w:rFonts w:ascii="標楷體" w:eastAsia="標楷體" w:hAnsi="標楷體" w:hint="eastAsia"/>
                <w:bCs/>
                <w:color w:val="000000"/>
              </w:rPr>
              <w:t>明定</w:t>
            </w:r>
            <w:r w:rsidR="00910E9F" w:rsidRPr="009C2052">
              <w:rPr>
                <w:rFonts w:ascii="標楷體" w:eastAsia="標楷體" w:hAnsi="標楷體" w:hint="eastAsia"/>
                <w:bCs/>
                <w:color w:val="000000"/>
              </w:rPr>
              <w:t>訂定依據</w:t>
            </w:r>
            <w:r w:rsidRPr="009C2052">
              <w:rPr>
                <w:rFonts w:ascii="標楷體" w:eastAsia="標楷體" w:hAnsi="標楷體" w:hint="eastAsia"/>
                <w:bCs/>
                <w:color w:val="000000"/>
              </w:rPr>
              <w:t>。</w:t>
            </w:r>
          </w:p>
        </w:tc>
      </w:tr>
      <w:tr w:rsidR="00577CD2" w:rsidRPr="009C2052" w:rsidTr="00E237B8">
        <w:tc>
          <w:tcPr>
            <w:tcW w:w="6266" w:type="dxa"/>
            <w:shd w:val="clear" w:color="auto" w:fill="auto"/>
          </w:tcPr>
          <w:p w:rsidR="00577CD2" w:rsidRPr="009C2052" w:rsidRDefault="00E51FE4" w:rsidP="00686835">
            <w:pPr>
              <w:ind w:left="480" w:hangingChars="200" w:hanging="480"/>
              <w:jc w:val="both"/>
              <w:rPr>
                <w:rFonts w:ascii="標楷體" w:eastAsia="標楷體" w:hAnsi="標楷體" w:hint="eastAsia"/>
                <w:strike/>
                <w:color w:val="000000"/>
              </w:rPr>
            </w:pPr>
            <w:r w:rsidRPr="009C2052">
              <w:rPr>
                <w:rFonts w:ascii="標楷體" w:eastAsia="標楷體" w:hAnsi="標楷體" w:hint="eastAsia"/>
                <w:color w:val="000000"/>
              </w:rPr>
              <w:t>貳、</w:t>
            </w:r>
            <w:r w:rsidR="00060D1B" w:rsidRPr="009C2052">
              <w:rPr>
                <w:rFonts w:ascii="標楷體" w:eastAsia="標楷體" w:hAnsi="標楷體" w:hint="eastAsia"/>
                <w:color w:val="000000"/>
              </w:rPr>
              <w:t>違反</w:t>
            </w:r>
            <w:r w:rsidR="0099033E" w:rsidRPr="009C2052">
              <w:rPr>
                <w:rFonts w:ascii="標楷體" w:eastAsia="標楷體" w:hAnsi="標楷體" w:hint="eastAsia"/>
                <w:color w:val="000000"/>
              </w:rPr>
              <w:t>本</w:t>
            </w:r>
            <w:r w:rsidR="00060D1B" w:rsidRPr="009C2052">
              <w:rPr>
                <w:rFonts w:ascii="標楷體" w:eastAsia="標楷體" w:hAnsi="標楷體" w:hint="eastAsia"/>
                <w:color w:val="000000"/>
              </w:rPr>
              <w:t>法第一百十八條之一</w:t>
            </w:r>
            <w:r w:rsidR="00577CD2" w:rsidRPr="009C2052">
              <w:rPr>
                <w:rFonts w:ascii="標楷體" w:eastAsia="標楷體" w:hAnsi="標楷體" w:hint="eastAsia"/>
                <w:color w:val="000000"/>
              </w:rPr>
              <w:t>情事者，</w:t>
            </w:r>
            <w:r w:rsidR="0099033E" w:rsidRPr="009C2052">
              <w:rPr>
                <w:rFonts w:ascii="標楷體" w:eastAsia="標楷體" w:hAnsi="標楷體" w:hint="eastAsia"/>
                <w:color w:val="000000"/>
              </w:rPr>
              <w:t>廢止其操作證，並處新臺幣三十萬元以上一百五十萬元以下罰鍰，並得沒入遙控無人機</w:t>
            </w:r>
            <w:r w:rsidR="00C447B6" w:rsidRPr="009C2052">
              <w:rPr>
                <w:rFonts w:ascii="標楷體" w:eastAsia="標楷體" w:hAnsi="標楷體" w:hint="eastAsia"/>
                <w:color w:val="000000"/>
              </w:rPr>
              <w:t>；</w:t>
            </w:r>
            <w:r w:rsidR="0099033E" w:rsidRPr="009C2052">
              <w:rPr>
                <w:rFonts w:ascii="標楷體" w:eastAsia="標楷體" w:hAnsi="標楷體" w:hint="eastAsia"/>
                <w:color w:val="000000"/>
              </w:rPr>
              <w:t>其</w:t>
            </w:r>
            <w:r w:rsidR="00C447B6" w:rsidRPr="009C2052">
              <w:rPr>
                <w:rFonts w:ascii="標楷體" w:eastAsia="標楷體" w:hAnsi="標楷體" w:hint="eastAsia"/>
                <w:color w:val="000000"/>
              </w:rPr>
              <w:t>裁處機關、違規事項、法令依據及</w:t>
            </w:r>
            <w:r w:rsidR="0099033E" w:rsidRPr="009C2052">
              <w:rPr>
                <w:rFonts w:ascii="標楷體" w:eastAsia="標楷體" w:hAnsi="標楷體" w:hint="eastAsia"/>
                <w:color w:val="000000"/>
              </w:rPr>
              <w:t>量罰標準依第</w:t>
            </w:r>
            <w:r w:rsidR="00686835" w:rsidRPr="009C2052">
              <w:rPr>
                <w:rFonts w:ascii="標楷體" w:eastAsia="標楷體" w:hAnsi="標楷體" w:hint="eastAsia"/>
                <w:color w:val="000000"/>
              </w:rPr>
              <w:t>陸</w:t>
            </w:r>
            <w:r w:rsidR="0099033E" w:rsidRPr="009C2052">
              <w:rPr>
                <w:rFonts w:ascii="標楷體" w:eastAsia="標楷體" w:hAnsi="標楷體" w:hint="eastAsia"/>
                <w:color w:val="000000"/>
              </w:rPr>
              <w:t>點規定辦理。</w:t>
            </w:r>
          </w:p>
        </w:tc>
        <w:tc>
          <w:tcPr>
            <w:tcW w:w="2630" w:type="dxa"/>
            <w:shd w:val="clear" w:color="auto" w:fill="auto"/>
          </w:tcPr>
          <w:p w:rsidR="00577CD2" w:rsidRPr="009C2052" w:rsidRDefault="00C447B6" w:rsidP="00910E9F">
            <w:pPr>
              <w:jc w:val="both"/>
              <w:rPr>
                <w:rFonts w:ascii="標楷體" w:eastAsia="標楷體" w:hAnsi="標楷體" w:hint="eastAsia"/>
                <w:bCs/>
                <w:color w:val="000000"/>
              </w:rPr>
            </w:pPr>
            <w:r w:rsidRPr="009C2052">
              <w:rPr>
                <w:rFonts w:ascii="標楷體" w:eastAsia="標楷體" w:hAnsi="標楷體" w:hint="eastAsia"/>
                <w:bCs/>
                <w:color w:val="000000"/>
              </w:rPr>
              <w:t>明定違反</w:t>
            </w:r>
            <w:r w:rsidR="00910E9F" w:rsidRPr="009C2052">
              <w:rPr>
                <w:rFonts w:ascii="標楷體" w:eastAsia="標楷體" w:hAnsi="標楷體" w:hint="eastAsia"/>
                <w:bCs/>
                <w:color w:val="000000"/>
              </w:rPr>
              <w:t>民用航空法(以下簡稱本法</w:t>
            </w:r>
            <w:r w:rsidR="00910E9F" w:rsidRPr="009C2052">
              <w:rPr>
                <w:rFonts w:ascii="標楷體" w:eastAsia="標楷體" w:hAnsi="標楷體" w:hint="eastAsia"/>
                <w:color w:val="000000"/>
              </w:rPr>
              <w:t>)</w:t>
            </w:r>
            <w:r w:rsidRPr="009C2052">
              <w:rPr>
                <w:rFonts w:ascii="標楷體" w:eastAsia="標楷體" w:hAnsi="標楷體" w:hint="eastAsia"/>
                <w:bCs/>
                <w:color w:val="000000"/>
              </w:rPr>
              <w:t>第</w:t>
            </w:r>
            <w:r w:rsidRPr="009C2052">
              <w:rPr>
                <w:rFonts w:ascii="標楷體" w:eastAsia="標楷體" w:hAnsi="標楷體" w:hint="eastAsia"/>
                <w:color w:val="000000"/>
              </w:rPr>
              <w:t>一百十八條之一之裁處機關、違規事項、法令依據及量罰標準辦理依據。</w:t>
            </w:r>
          </w:p>
        </w:tc>
      </w:tr>
      <w:tr w:rsidR="00D45EDB" w:rsidRPr="009C2052" w:rsidTr="00E237B8">
        <w:tc>
          <w:tcPr>
            <w:tcW w:w="6266" w:type="dxa"/>
            <w:shd w:val="clear" w:color="auto" w:fill="auto"/>
          </w:tcPr>
          <w:p w:rsidR="00C447B6" w:rsidRPr="009C2052" w:rsidRDefault="00C447B6" w:rsidP="00686835">
            <w:pPr>
              <w:ind w:left="480" w:hangingChars="200" w:hanging="480"/>
              <w:jc w:val="both"/>
              <w:rPr>
                <w:rFonts w:ascii="標楷體" w:eastAsia="標楷體" w:hAnsi="標楷體" w:hint="eastAsia"/>
                <w:color w:val="000000"/>
              </w:rPr>
            </w:pPr>
            <w:r w:rsidRPr="009C2052">
              <w:rPr>
                <w:rFonts w:ascii="標楷體" w:eastAsia="標楷體" w:hAnsi="標楷體" w:hint="eastAsia"/>
                <w:color w:val="000000"/>
              </w:rPr>
              <w:t>參、違反本法第一百十八條之二情事者，禁止其活動，並處新臺幣六萬元以上三十萬元以下罰鍰；情節重大者，並得沒入遙控無人機；其裁處機關、違規事項、法令依據及量罰標準依第</w:t>
            </w:r>
            <w:r w:rsidR="00686835" w:rsidRPr="009C2052">
              <w:rPr>
                <w:rFonts w:ascii="標楷體" w:eastAsia="標楷體" w:hAnsi="標楷體" w:hint="eastAsia"/>
                <w:color w:val="000000"/>
              </w:rPr>
              <w:t>柒</w:t>
            </w:r>
            <w:r w:rsidRPr="009C2052">
              <w:rPr>
                <w:rFonts w:ascii="標楷體" w:eastAsia="標楷體" w:hAnsi="標楷體" w:hint="eastAsia"/>
                <w:color w:val="000000"/>
              </w:rPr>
              <w:t>點規定辦理。</w:t>
            </w:r>
          </w:p>
        </w:tc>
        <w:tc>
          <w:tcPr>
            <w:tcW w:w="2630" w:type="dxa"/>
            <w:shd w:val="clear" w:color="auto" w:fill="auto"/>
          </w:tcPr>
          <w:p w:rsidR="00C447B6" w:rsidRPr="009C2052" w:rsidRDefault="00C447B6" w:rsidP="00910E9F">
            <w:pPr>
              <w:jc w:val="both"/>
              <w:rPr>
                <w:rFonts w:ascii="標楷體" w:eastAsia="標楷體" w:hAnsi="標楷體" w:hint="eastAsia"/>
                <w:bCs/>
                <w:color w:val="000000"/>
              </w:rPr>
            </w:pPr>
            <w:r w:rsidRPr="009C2052">
              <w:rPr>
                <w:rFonts w:ascii="標楷體" w:eastAsia="標楷體" w:hAnsi="標楷體" w:hint="eastAsia"/>
                <w:bCs/>
                <w:color w:val="000000"/>
              </w:rPr>
              <w:t>明定違反本法第</w:t>
            </w:r>
            <w:r w:rsidRPr="009C2052">
              <w:rPr>
                <w:rFonts w:ascii="標楷體" w:eastAsia="標楷體" w:hAnsi="標楷體" w:hint="eastAsia"/>
                <w:color w:val="000000"/>
              </w:rPr>
              <w:t>一百十八條之二之裁處機關、違規事項、法令依據及量罰標準辦理依據。</w:t>
            </w:r>
          </w:p>
        </w:tc>
      </w:tr>
      <w:tr w:rsidR="00C447B6" w:rsidRPr="009C2052" w:rsidTr="00E237B8">
        <w:tc>
          <w:tcPr>
            <w:tcW w:w="6266" w:type="dxa"/>
            <w:shd w:val="clear" w:color="auto" w:fill="auto"/>
          </w:tcPr>
          <w:p w:rsidR="00C447B6" w:rsidRPr="009C2052" w:rsidRDefault="00C447B6" w:rsidP="00686835">
            <w:pPr>
              <w:ind w:left="480" w:hangingChars="200" w:hanging="480"/>
              <w:jc w:val="both"/>
              <w:rPr>
                <w:rFonts w:ascii="標楷體" w:eastAsia="標楷體" w:hAnsi="標楷體" w:hint="eastAsia"/>
                <w:color w:val="000000"/>
              </w:rPr>
            </w:pPr>
            <w:r w:rsidRPr="009C2052">
              <w:rPr>
                <w:rFonts w:ascii="標楷體" w:eastAsia="標楷體" w:hAnsi="標楷體" w:hint="eastAsia"/>
                <w:color w:val="000000"/>
              </w:rPr>
              <w:t>肆、違反本法第一百十八條之三情事者，禁止其活動，並處新臺幣一萬元以上一百五十萬元以下罰鍰；情節重大者，並得沒入遙控無人機；其裁處機關、違規事項、法令依據及量罰標準依第</w:t>
            </w:r>
            <w:r w:rsidR="00686835" w:rsidRPr="009C2052">
              <w:rPr>
                <w:rFonts w:ascii="標楷體" w:eastAsia="標楷體" w:hAnsi="標楷體" w:hint="eastAsia"/>
                <w:color w:val="000000"/>
              </w:rPr>
              <w:t>捌</w:t>
            </w:r>
            <w:r w:rsidRPr="009C2052">
              <w:rPr>
                <w:rFonts w:ascii="標楷體" w:eastAsia="標楷體" w:hAnsi="標楷體" w:hint="eastAsia"/>
                <w:color w:val="000000"/>
              </w:rPr>
              <w:t>點規定辦理。</w:t>
            </w:r>
          </w:p>
        </w:tc>
        <w:tc>
          <w:tcPr>
            <w:tcW w:w="2630" w:type="dxa"/>
            <w:shd w:val="clear" w:color="auto" w:fill="auto"/>
          </w:tcPr>
          <w:p w:rsidR="00C447B6" w:rsidRPr="009C2052" w:rsidRDefault="00C447B6" w:rsidP="00910E9F">
            <w:pPr>
              <w:jc w:val="both"/>
              <w:rPr>
                <w:rFonts w:ascii="標楷體" w:eastAsia="標楷體" w:hAnsi="標楷體" w:hint="eastAsia"/>
                <w:bCs/>
                <w:color w:val="000000"/>
              </w:rPr>
            </w:pPr>
            <w:r w:rsidRPr="009C2052">
              <w:rPr>
                <w:rFonts w:ascii="標楷體" w:eastAsia="標楷體" w:hAnsi="標楷體" w:hint="eastAsia"/>
                <w:bCs/>
                <w:color w:val="000000"/>
              </w:rPr>
              <w:t>明定違反本法第</w:t>
            </w:r>
            <w:r w:rsidRPr="009C2052">
              <w:rPr>
                <w:rFonts w:ascii="標楷體" w:eastAsia="標楷體" w:hAnsi="標楷體" w:hint="eastAsia"/>
                <w:color w:val="000000"/>
              </w:rPr>
              <w:t>一百十八條之三之</w:t>
            </w:r>
            <w:r w:rsidR="00910E9F" w:rsidRPr="009C2052">
              <w:rPr>
                <w:rFonts w:ascii="標楷體" w:eastAsia="標楷體" w:hAnsi="標楷體" w:hint="eastAsia"/>
                <w:color w:val="000000"/>
              </w:rPr>
              <w:t>裁處機關、違規事項、法令依據及量罰標準</w:t>
            </w:r>
            <w:r w:rsidRPr="009C2052">
              <w:rPr>
                <w:rFonts w:ascii="標楷體" w:eastAsia="標楷體" w:hAnsi="標楷體" w:hint="eastAsia"/>
                <w:color w:val="000000"/>
              </w:rPr>
              <w:t>辦理依據。</w:t>
            </w:r>
          </w:p>
        </w:tc>
      </w:tr>
      <w:tr w:rsidR="00003E8A" w:rsidRPr="009C2052" w:rsidTr="00E237B8">
        <w:tc>
          <w:tcPr>
            <w:tcW w:w="6266" w:type="dxa"/>
            <w:shd w:val="clear" w:color="auto" w:fill="auto"/>
          </w:tcPr>
          <w:p w:rsidR="008E0C39" w:rsidRPr="009C2052" w:rsidRDefault="00910E9F" w:rsidP="00686835">
            <w:pPr>
              <w:ind w:left="480" w:hangingChars="200" w:hanging="480"/>
              <w:jc w:val="both"/>
              <w:rPr>
                <w:rFonts w:ascii="標楷體" w:eastAsia="標楷體" w:hAnsi="標楷體" w:hint="eastAsia"/>
                <w:color w:val="000000"/>
              </w:rPr>
            </w:pPr>
            <w:r w:rsidRPr="009C2052">
              <w:rPr>
                <w:rFonts w:ascii="標楷體" w:eastAsia="標楷體" w:hAnsi="標楷體" w:hint="eastAsia"/>
                <w:color w:val="000000"/>
              </w:rPr>
              <w:t>伍</w:t>
            </w:r>
            <w:r w:rsidR="0098799D" w:rsidRPr="009C2052">
              <w:rPr>
                <w:rFonts w:ascii="標楷體" w:eastAsia="標楷體" w:hAnsi="標楷體" w:hint="eastAsia"/>
                <w:color w:val="000000"/>
              </w:rPr>
              <w:t>、</w:t>
            </w:r>
            <w:r w:rsidR="00BF3FC0" w:rsidRPr="009C2052">
              <w:rPr>
                <w:rFonts w:ascii="標楷體" w:eastAsia="標楷體" w:hAnsi="標楷體" w:hint="eastAsia"/>
                <w:color w:val="000000"/>
              </w:rPr>
              <w:t>有特殊案情、違規情節重大或同時違反數個規定者，其量罰標準不受本量罰標準表規定之限制</w:t>
            </w:r>
            <w:r w:rsidR="00003E8A" w:rsidRPr="009C2052">
              <w:rPr>
                <w:rFonts w:ascii="標楷體" w:eastAsia="標楷體" w:hAnsi="標楷體" w:hint="eastAsia"/>
                <w:color w:val="000000"/>
              </w:rPr>
              <w:t>。</w:t>
            </w:r>
          </w:p>
        </w:tc>
        <w:tc>
          <w:tcPr>
            <w:tcW w:w="2630" w:type="dxa"/>
            <w:shd w:val="clear" w:color="auto" w:fill="auto"/>
          </w:tcPr>
          <w:p w:rsidR="00003E8A" w:rsidRPr="009C2052" w:rsidRDefault="007C1D07" w:rsidP="00033921">
            <w:pPr>
              <w:jc w:val="both"/>
              <w:rPr>
                <w:rFonts w:ascii="標楷體" w:eastAsia="標楷體" w:hAnsi="標楷體" w:hint="eastAsia"/>
                <w:bCs/>
                <w:color w:val="000000"/>
              </w:rPr>
            </w:pPr>
            <w:r w:rsidRPr="009C2052">
              <w:rPr>
                <w:rFonts w:ascii="標楷體" w:eastAsia="標楷體" w:hAnsi="標楷體" w:hint="eastAsia"/>
                <w:bCs/>
                <w:color w:val="000000"/>
              </w:rPr>
              <w:t>參考</w:t>
            </w:r>
            <w:r w:rsidR="00033921" w:rsidRPr="009C2052">
              <w:rPr>
                <w:rFonts w:ascii="標楷體" w:eastAsia="標楷體" w:hAnsi="標楷體" w:hint="eastAsia"/>
                <w:bCs/>
                <w:color w:val="000000"/>
              </w:rPr>
              <w:t>現行「</w:t>
            </w:r>
            <w:r w:rsidRPr="009C2052">
              <w:rPr>
                <w:rFonts w:ascii="標楷體" w:eastAsia="標楷體" w:hAnsi="標楷體" w:hint="eastAsia"/>
                <w:bCs/>
                <w:color w:val="000000"/>
              </w:rPr>
              <w:t>民用航空器所有人使用人航空人員製造廠維修廠及民用航空人員訓練機構違反民用航空相關法規量罰標準表</w:t>
            </w:r>
            <w:r w:rsidR="00033921" w:rsidRPr="009C2052">
              <w:rPr>
                <w:rFonts w:ascii="標楷體" w:eastAsia="標楷體" w:hAnsi="標楷體" w:hint="eastAsia"/>
                <w:bCs/>
                <w:color w:val="000000"/>
              </w:rPr>
              <w:t>」之體例，</w:t>
            </w:r>
            <w:r w:rsidR="00963E83" w:rsidRPr="009C2052">
              <w:rPr>
                <w:rFonts w:ascii="標楷體" w:eastAsia="標楷體" w:hAnsi="標楷體" w:hint="eastAsia"/>
                <w:bCs/>
                <w:color w:val="000000"/>
              </w:rPr>
              <w:t>明定如遇</w:t>
            </w:r>
            <w:r w:rsidR="00506544" w:rsidRPr="009C2052">
              <w:rPr>
                <w:rFonts w:ascii="標楷體" w:eastAsia="標楷體" w:hAnsi="標楷體" w:hint="eastAsia"/>
                <w:bCs/>
                <w:color w:val="000000"/>
              </w:rPr>
              <w:t>遙控無人機致人死傷、</w:t>
            </w:r>
            <w:r w:rsidR="00D34A78" w:rsidRPr="009C2052">
              <w:rPr>
                <w:rFonts w:ascii="標楷體" w:eastAsia="標楷體" w:hAnsi="標楷體" w:hint="eastAsia"/>
                <w:bCs/>
                <w:color w:val="000000"/>
              </w:rPr>
              <w:t>遙控無人機本身</w:t>
            </w:r>
            <w:r w:rsidR="00506544" w:rsidRPr="009C2052">
              <w:rPr>
                <w:rFonts w:ascii="標楷體" w:eastAsia="標楷體" w:hAnsi="標楷體" w:hint="eastAsia"/>
                <w:bCs/>
                <w:color w:val="000000"/>
              </w:rPr>
              <w:t>其脫離之部分造成任何其他財產之嚴重損害或</w:t>
            </w:r>
            <w:r w:rsidR="00AE0A18" w:rsidRPr="009C2052">
              <w:rPr>
                <w:rFonts w:ascii="標楷體" w:eastAsia="標楷體" w:hAnsi="標楷體" w:hint="eastAsia"/>
                <w:bCs/>
                <w:color w:val="000000"/>
              </w:rPr>
              <w:t>毀</w:t>
            </w:r>
            <w:r w:rsidR="00506544" w:rsidRPr="009C2052">
              <w:rPr>
                <w:rFonts w:ascii="標楷體" w:eastAsia="標楷體" w:hAnsi="標楷體" w:hint="eastAsia"/>
                <w:bCs/>
                <w:color w:val="000000"/>
              </w:rPr>
              <w:t>損者、嚴重妨礙社會治安、公共安全或其他公共利益等</w:t>
            </w:r>
            <w:r w:rsidR="00AA0F01" w:rsidRPr="009C2052">
              <w:rPr>
                <w:rFonts w:ascii="標楷體" w:eastAsia="標楷體" w:hAnsi="標楷體" w:hint="eastAsia"/>
                <w:bCs/>
                <w:color w:val="000000"/>
              </w:rPr>
              <w:t>特殊案情、情節重大或同時違反數個規定者之處罰</w:t>
            </w:r>
            <w:r w:rsidR="006F20A5" w:rsidRPr="009C2052">
              <w:rPr>
                <w:rFonts w:ascii="標楷體" w:eastAsia="標楷體" w:hAnsi="標楷體" w:hint="eastAsia"/>
                <w:bCs/>
                <w:color w:val="000000"/>
              </w:rPr>
              <w:t>標準</w:t>
            </w:r>
            <w:r w:rsidRPr="009C2052">
              <w:rPr>
                <w:rFonts w:ascii="標楷體" w:eastAsia="標楷體" w:hAnsi="標楷體" w:hint="eastAsia"/>
                <w:bCs/>
                <w:color w:val="000000"/>
              </w:rPr>
              <w:t>，惟</w:t>
            </w:r>
            <w:r w:rsidRPr="009C2052">
              <w:rPr>
                <w:rFonts w:ascii="標楷體" w:eastAsia="標楷體" w:hAnsi="標楷體" w:hint="eastAsia"/>
                <w:bCs/>
                <w:color w:val="000000"/>
              </w:rPr>
              <w:lastRenderedPageBreak/>
              <w:t>其最高處罰標準不得超過</w:t>
            </w:r>
            <w:r w:rsidR="00686835" w:rsidRPr="009C2052">
              <w:rPr>
                <w:rFonts w:ascii="標楷體" w:eastAsia="標楷體" w:hAnsi="標楷體" w:hint="eastAsia"/>
                <w:bCs/>
                <w:color w:val="000000"/>
              </w:rPr>
              <w:t>本</w:t>
            </w:r>
            <w:r w:rsidRPr="009C2052">
              <w:rPr>
                <w:rFonts w:ascii="標楷體" w:eastAsia="標楷體" w:hAnsi="標楷體" w:hint="eastAsia"/>
                <w:bCs/>
                <w:color w:val="000000"/>
              </w:rPr>
              <w:t>法所訂之處罰標準。</w:t>
            </w:r>
            <w:r w:rsidR="0033627D" w:rsidRPr="009C2052">
              <w:rPr>
                <w:rFonts w:ascii="標楷體" w:eastAsia="標楷體" w:hAnsi="標楷體" w:hint="eastAsia"/>
                <w:bCs/>
                <w:color w:val="000000"/>
              </w:rPr>
              <w:t>此外，依據行政罰法第九條，未滿十四歲人之行為，不予處罰，而十四歲以上未滿十八歲人之行為，得減輕處罰，其減輕標準依據同法第十八條第三項，於罰鍰時，裁處之罰鍰不得逾法定罰鍰最高額之二分之一，亦不得低於法定罰鍰最低額之二分之一。</w:t>
            </w:r>
          </w:p>
        </w:tc>
      </w:tr>
      <w:tr w:rsidR="00943625" w:rsidRPr="009C2052" w:rsidTr="00E237B8">
        <w:tc>
          <w:tcPr>
            <w:tcW w:w="6266" w:type="dxa"/>
            <w:shd w:val="clear" w:color="auto" w:fill="auto"/>
          </w:tcPr>
          <w:p w:rsidR="00C335C0" w:rsidRPr="009C2052" w:rsidRDefault="008C5B1F" w:rsidP="00943625">
            <w:pPr>
              <w:ind w:left="480" w:hangingChars="200" w:hanging="480"/>
              <w:jc w:val="both"/>
              <w:rPr>
                <w:rFonts w:ascii="標楷體" w:eastAsia="標楷體" w:hAnsi="標楷體"/>
                <w:color w:val="000000"/>
              </w:rPr>
            </w:pPr>
            <w:r w:rsidRPr="009C2052">
              <w:rPr>
                <w:rFonts w:ascii="標楷體" w:eastAsia="標楷體" w:hAnsi="標楷體" w:hint="eastAsia"/>
                <w:color w:val="000000"/>
              </w:rPr>
              <w:lastRenderedPageBreak/>
              <w:t>陸</w:t>
            </w:r>
            <w:r w:rsidR="00C335C0" w:rsidRPr="009C2052">
              <w:rPr>
                <w:rFonts w:ascii="標楷體" w:eastAsia="標楷體" w:hAnsi="標楷體" w:hint="eastAsia"/>
                <w:color w:val="000000"/>
              </w:rPr>
              <w:t>、違反</w:t>
            </w:r>
            <w:r w:rsidR="00033921" w:rsidRPr="009C2052">
              <w:rPr>
                <w:rFonts w:ascii="標楷體" w:eastAsia="標楷體" w:hAnsi="標楷體" w:hint="eastAsia"/>
                <w:bCs/>
                <w:color w:val="000000"/>
              </w:rPr>
              <w:t>本</w:t>
            </w:r>
            <w:r w:rsidR="00F55A71" w:rsidRPr="009C2052">
              <w:rPr>
                <w:rFonts w:ascii="標楷體" w:eastAsia="標楷體" w:hAnsi="標楷體" w:hint="eastAsia"/>
                <w:color w:val="000000"/>
              </w:rPr>
              <w:t>法</w:t>
            </w:r>
            <w:r w:rsidR="00E55653" w:rsidRPr="009C2052">
              <w:rPr>
                <w:rFonts w:ascii="標楷體" w:eastAsia="標楷體" w:hAnsi="標楷體" w:hint="eastAsia"/>
                <w:color w:val="000000"/>
              </w:rPr>
              <w:t>第</w:t>
            </w:r>
            <w:r w:rsidR="00F55A71" w:rsidRPr="009C2052">
              <w:rPr>
                <w:rFonts w:ascii="標楷體" w:eastAsia="標楷體" w:hAnsi="標楷體" w:hint="eastAsia"/>
                <w:color w:val="000000"/>
              </w:rPr>
              <w:t>一百十八條之一</w:t>
            </w:r>
            <w:r w:rsidR="00C335C0" w:rsidRPr="009C2052">
              <w:rPr>
                <w:rFonts w:ascii="標楷體" w:eastAsia="標楷體" w:hAnsi="標楷體" w:hint="eastAsia"/>
                <w:color w:val="000000"/>
              </w:rPr>
              <w:t>下列事項者，由民航局處罰。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980"/>
              <w:gridCol w:w="2026"/>
            </w:tblGrid>
            <w:tr w:rsidR="00943625" w:rsidRPr="009C2052" w:rsidTr="00147A8F">
              <w:tc>
                <w:tcPr>
                  <w:tcW w:w="2034"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s="新細明體"/>
                      <w:color w:val="000000"/>
                    </w:rPr>
                  </w:pPr>
                  <w:r w:rsidRPr="009C2052">
                    <w:rPr>
                      <w:rFonts w:ascii="標楷體" w:eastAsia="標楷體" w:hAnsi="標楷體"/>
                      <w:color w:val="000000"/>
                    </w:rPr>
                    <w:t>違規事項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s="新細明體"/>
                      <w:color w:val="000000"/>
                    </w:rPr>
                  </w:pPr>
                  <w:r w:rsidRPr="009C2052">
                    <w:rPr>
                      <w:rFonts w:ascii="標楷體" w:eastAsia="標楷體" w:hAnsi="標楷體"/>
                      <w:color w:val="000000"/>
                    </w:rPr>
                    <w:t>法令依據</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s="新細明體"/>
                      <w:color w:val="000000"/>
                    </w:rPr>
                  </w:pPr>
                  <w:r w:rsidRPr="009C2052">
                    <w:rPr>
                      <w:rFonts w:ascii="標楷體" w:eastAsia="標楷體" w:hAnsi="標楷體"/>
                      <w:color w:val="000000"/>
                    </w:rPr>
                    <w:t>量罰標準</w:t>
                  </w:r>
                </w:p>
              </w:tc>
            </w:tr>
            <w:tr w:rsidR="00943625" w:rsidRPr="009C2052" w:rsidTr="00147A8F">
              <w:tc>
                <w:tcPr>
                  <w:tcW w:w="2034" w:type="dxa"/>
                  <w:tcBorders>
                    <w:top w:val="single" w:sz="4" w:space="0" w:color="auto"/>
                    <w:left w:val="single" w:sz="4" w:space="0" w:color="auto"/>
                    <w:bottom w:val="single" w:sz="4" w:space="0" w:color="auto"/>
                    <w:right w:val="single" w:sz="4" w:space="0" w:color="auto"/>
                  </w:tcBorders>
                  <w:shd w:val="clear" w:color="auto" w:fill="auto"/>
                </w:tcPr>
                <w:p w:rsidR="00C93A2C" w:rsidRPr="009C2052" w:rsidRDefault="002E166D" w:rsidP="00943625">
                  <w:pPr>
                    <w:ind w:left="379" w:hangingChars="158" w:hanging="379"/>
                    <w:jc w:val="both"/>
                    <w:rPr>
                      <w:rFonts w:ascii="標楷體" w:eastAsia="標楷體" w:hAnsi="標楷體" w:hint="eastAsia"/>
                      <w:color w:val="000000"/>
                    </w:rPr>
                  </w:pPr>
                  <w:r w:rsidRPr="009C2052">
                    <w:rPr>
                      <w:rFonts w:ascii="標楷體" w:eastAsia="標楷體" w:hAnsi="標楷體" w:hint="eastAsia"/>
                      <w:color w:val="000000"/>
                    </w:rPr>
                    <w:t>ㄧ、</w:t>
                  </w:r>
                  <w:r w:rsidR="00C335C0" w:rsidRPr="009C2052">
                    <w:rPr>
                      <w:rFonts w:ascii="標楷體" w:eastAsia="標楷體" w:hAnsi="標楷體" w:hint="eastAsia"/>
                      <w:color w:val="000000"/>
                    </w:rPr>
                    <w:t>遙控無人機所有人或操作人違反於禁航區、限航區及航空站或飛行場四周一定距離範圍內從事飛航活動。</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10B9B" w:rsidRPr="009C2052" w:rsidRDefault="00D1113B" w:rsidP="00943625">
                  <w:pPr>
                    <w:ind w:left="487" w:hangingChars="203" w:hanging="487"/>
                    <w:jc w:val="both"/>
                    <w:rPr>
                      <w:rFonts w:ascii="標楷體" w:eastAsia="標楷體" w:hAnsi="標楷體"/>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00A10B9B" w:rsidRPr="009C2052">
                    <w:rPr>
                      <w:rFonts w:ascii="標楷體" w:eastAsia="標楷體" w:hAnsi="標楷體" w:hint="eastAsia"/>
                      <w:color w:val="000000"/>
                    </w:rPr>
                    <w:t>第九十九條之十三第一項</w:t>
                  </w:r>
                </w:p>
                <w:p w:rsidR="00C335C0" w:rsidRPr="009C2052" w:rsidRDefault="00D1113B" w:rsidP="00943625">
                  <w:pPr>
                    <w:ind w:left="487" w:hangingChars="203" w:hanging="487"/>
                    <w:jc w:val="both"/>
                    <w:rPr>
                      <w:rFonts w:ascii="標楷體" w:eastAsia="標楷體" w:hAnsi="標楷體"/>
                      <w:color w:val="000000"/>
                    </w:rPr>
                  </w:pPr>
                  <w:r w:rsidRPr="009C2052">
                    <w:rPr>
                      <w:rFonts w:ascii="標楷體" w:eastAsia="標楷體" w:hAnsi="標楷體" w:hint="eastAsia"/>
                      <w:color w:val="000000"/>
                    </w:rPr>
                    <w:t>二、</w:t>
                  </w:r>
                  <w:r w:rsidR="00724469" w:rsidRPr="009C2052">
                    <w:rPr>
                      <w:rFonts w:ascii="標楷體" w:eastAsia="標楷體" w:hAnsi="標楷體" w:hint="eastAsia"/>
                      <w:color w:val="000000"/>
                    </w:rPr>
                    <w:t>本法</w:t>
                  </w:r>
                  <w:r w:rsidR="00C335C0" w:rsidRPr="009C2052">
                    <w:rPr>
                      <w:rFonts w:ascii="標楷體" w:eastAsia="標楷體" w:hAnsi="標楷體" w:hint="eastAsia"/>
                      <w:color w:val="000000"/>
                    </w:rPr>
                    <w:t>第一百十八條之一第一款</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686835" w:rsidP="003E3C3F">
                  <w:pPr>
                    <w:jc w:val="both"/>
                    <w:rPr>
                      <w:rFonts w:ascii="標楷體" w:eastAsia="標楷體" w:hAnsi="標楷體"/>
                      <w:color w:val="000000"/>
                    </w:rPr>
                  </w:pPr>
                  <w:r w:rsidRPr="009C2052">
                    <w:rPr>
                      <w:rFonts w:ascii="標楷體" w:eastAsia="標楷體" w:hAnsi="標楷體" w:hint="eastAsia"/>
                      <w:color w:val="000000"/>
                    </w:rPr>
                    <w:t>廢止遙控無人機操作證</w:t>
                  </w:r>
                  <w:r w:rsidR="00C335C0" w:rsidRPr="009C2052">
                    <w:rPr>
                      <w:rFonts w:ascii="標楷體" w:eastAsia="標楷體" w:hAnsi="標楷體" w:hint="eastAsia"/>
                      <w:color w:val="000000"/>
                    </w:rPr>
                    <w:t>，</w:t>
                  </w:r>
                  <w:r w:rsidR="00943625" w:rsidRPr="009C2052">
                    <w:rPr>
                      <w:rFonts w:ascii="標楷體" w:eastAsia="標楷體" w:hAnsi="標楷體" w:hint="eastAsia"/>
                      <w:color w:val="000000"/>
                    </w:rPr>
                    <w:t>併</w:t>
                  </w:r>
                  <w:r w:rsidR="000D679C" w:rsidRPr="009C2052">
                    <w:rPr>
                      <w:rFonts w:ascii="標楷體" w:eastAsia="標楷體" w:hAnsi="標楷體" w:hint="eastAsia"/>
                      <w:color w:val="000000"/>
                    </w:rPr>
                    <w:t>處新臺幣三十萬元罰鍰並得</w:t>
                  </w:r>
                  <w:r w:rsidRPr="009C2052">
                    <w:rPr>
                      <w:rFonts w:ascii="標楷體" w:eastAsia="標楷體" w:hAnsi="標楷體" w:hint="eastAsia"/>
                      <w:color w:val="000000"/>
                    </w:rPr>
                    <w:t>沒入遙控無人機</w:t>
                  </w:r>
                  <w:r w:rsidR="00C335C0" w:rsidRPr="009C2052">
                    <w:rPr>
                      <w:rFonts w:ascii="標楷體" w:eastAsia="標楷體" w:hAnsi="標楷體" w:hint="eastAsia"/>
                      <w:color w:val="000000"/>
                    </w:rPr>
                    <w:t>；</w:t>
                  </w:r>
                  <w:r w:rsidR="00FF6387" w:rsidRPr="009C2052">
                    <w:rPr>
                      <w:rFonts w:ascii="標楷體" w:eastAsia="標楷體" w:hAnsi="標楷體" w:hint="eastAsia"/>
                      <w:bCs/>
                      <w:color w:val="000000"/>
                    </w:rPr>
                    <w:t>裁處之日起</w:t>
                  </w:r>
                  <w:r w:rsidR="00C335C0" w:rsidRPr="009C2052">
                    <w:rPr>
                      <w:rFonts w:ascii="標楷體" w:eastAsia="標楷體" w:hAnsi="標楷體" w:hint="eastAsia"/>
                      <w:color w:val="000000"/>
                    </w:rPr>
                    <w:t>二年內再犯</w:t>
                  </w:r>
                  <w:r w:rsidR="004D67E6" w:rsidRPr="009C2052">
                    <w:rPr>
                      <w:rFonts w:ascii="標楷體" w:eastAsia="標楷體" w:hAnsi="標楷體" w:hint="eastAsia"/>
                      <w:color w:val="000000"/>
                    </w:rPr>
                    <w:t>者</w:t>
                  </w:r>
                  <w:r w:rsidR="00C335C0" w:rsidRPr="009C2052">
                    <w:rPr>
                      <w:rFonts w:ascii="標楷體" w:eastAsia="標楷體" w:hAnsi="標楷體" w:hint="eastAsia"/>
                      <w:color w:val="000000"/>
                    </w:rPr>
                    <w:t>，</w:t>
                  </w:r>
                  <w:r w:rsidR="00D602BE" w:rsidRPr="009C2052">
                    <w:rPr>
                      <w:rFonts w:ascii="標楷體" w:eastAsia="標楷體" w:hAnsi="標楷體" w:hint="eastAsia"/>
                      <w:color w:val="000000"/>
                    </w:rPr>
                    <w:t>廢止遙控無人機操作證</w:t>
                  </w:r>
                  <w:r w:rsidR="00C335C0" w:rsidRPr="009C2052">
                    <w:rPr>
                      <w:rFonts w:ascii="標楷體" w:eastAsia="標楷體" w:hAnsi="標楷體" w:hint="eastAsia"/>
                      <w:color w:val="000000"/>
                    </w:rPr>
                    <w:t>，</w:t>
                  </w:r>
                  <w:r w:rsidR="00943625" w:rsidRPr="009C2052">
                    <w:rPr>
                      <w:rFonts w:ascii="標楷體" w:eastAsia="標楷體" w:hAnsi="標楷體" w:hint="eastAsia"/>
                      <w:color w:val="000000"/>
                    </w:rPr>
                    <w:t>併</w:t>
                  </w:r>
                  <w:r w:rsidR="00C335C0" w:rsidRPr="009C2052">
                    <w:rPr>
                      <w:rFonts w:ascii="標楷體" w:eastAsia="標楷體" w:hAnsi="標楷體" w:hint="eastAsia"/>
                      <w:color w:val="000000"/>
                    </w:rPr>
                    <w:t>處新臺幣一百五十萬元罰鍰</w:t>
                  </w:r>
                  <w:r w:rsidR="003E3C3F" w:rsidRPr="009C2052">
                    <w:rPr>
                      <w:rFonts w:ascii="標楷體" w:eastAsia="標楷體" w:hAnsi="標楷體" w:hint="eastAsia"/>
                      <w:color w:val="000000"/>
                    </w:rPr>
                    <w:t>並得</w:t>
                  </w:r>
                  <w:r w:rsidR="00D602BE" w:rsidRPr="009C2052">
                    <w:rPr>
                      <w:rFonts w:ascii="標楷體" w:eastAsia="標楷體" w:hAnsi="標楷體" w:hint="eastAsia"/>
                      <w:color w:val="000000"/>
                    </w:rPr>
                    <w:t>沒入遙控無人機</w:t>
                  </w:r>
                  <w:r w:rsidR="00C335C0" w:rsidRPr="009C2052">
                    <w:rPr>
                      <w:rFonts w:ascii="標楷體" w:eastAsia="標楷體" w:hAnsi="標楷體" w:hint="eastAsia"/>
                      <w:color w:val="000000"/>
                    </w:rPr>
                    <w:t>。</w:t>
                  </w:r>
                </w:p>
              </w:tc>
            </w:tr>
            <w:tr w:rsidR="009F51AB" w:rsidRPr="009C2052" w:rsidTr="00147A8F">
              <w:tc>
                <w:tcPr>
                  <w:tcW w:w="2034" w:type="dxa"/>
                  <w:tcBorders>
                    <w:top w:val="single" w:sz="4" w:space="0" w:color="auto"/>
                    <w:left w:val="single" w:sz="4" w:space="0" w:color="auto"/>
                    <w:bottom w:val="single" w:sz="4" w:space="0" w:color="auto"/>
                    <w:right w:val="single" w:sz="4" w:space="0" w:color="auto"/>
                  </w:tcBorders>
                  <w:shd w:val="clear" w:color="auto" w:fill="auto"/>
                </w:tcPr>
                <w:p w:rsidR="00C93A2C" w:rsidRPr="009C2052" w:rsidRDefault="005258A8" w:rsidP="00943625">
                  <w:pPr>
                    <w:ind w:left="379" w:hangingChars="158" w:hanging="379"/>
                    <w:jc w:val="both"/>
                    <w:rPr>
                      <w:rFonts w:ascii="標楷體" w:eastAsia="標楷體" w:hAnsi="標楷體" w:hint="eastAsia"/>
                      <w:color w:val="000000"/>
                    </w:rPr>
                  </w:pPr>
                  <w:r w:rsidRPr="009C2052">
                    <w:rPr>
                      <w:rFonts w:ascii="標楷體" w:eastAsia="標楷體" w:hAnsi="標楷體" w:hint="eastAsia"/>
                      <w:color w:val="000000"/>
                    </w:rPr>
                    <w:t>二、</w:t>
                  </w:r>
                  <w:r w:rsidR="00C335C0" w:rsidRPr="009C2052">
                    <w:rPr>
                      <w:rFonts w:ascii="標楷體" w:eastAsia="標楷體" w:hAnsi="標楷體" w:hint="eastAsia"/>
                      <w:color w:val="000000"/>
                    </w:rPr>
                    <w:t>遙控無人機所有人或操作人違反於逾距地面或水面高度四百呎從事飛航活動。</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D1113B" w:rsidP="00943625">
                  <w:pPr>
                    <w:ind w:left="487" w:hangingChars="203" w:hanging="487"/>
                    <w:jc w:val="both"/>
                    <w:rPr>
                      <w:rFonts w:ascii="標楷體" w:eastAsia="標楷體" w:hAnsi="標楷體"/>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0051756C" w:rsidRPr="009C2052">
                    <w:rPr>
                      <w:rFonts w:ascii="標楷體" w:eastAsia="標楷體" w:hAnsi="標楷體" w:hint="eastAsia"/>
                      <w:color w:val="000000"/>
                    </w:rPr>
                    <w:t>第九十九條之十四第一項第一款</w:t>
                  </w:r>
                </w:p>
                <w:p w:rsidR="00A10B9B" w:rsidRPr="009C2052" w:rsidRDefault="00D1113B" w:rsidP="00943625">
                  <w:pPr>
                    <w:ind w:left="487" w:hangingChars="203" w:hanging="487"/>
                    <w:jc w:val="both"/>
                    <w:rPr>
                      <w:rFonts w:ascii="標楷體" w:eastAsia="標楷體" w:hAnsi="標楷體" w:hint="eastAsia"/>
                      <w:color w:val="000000"/>
                    </w:rPr>
                  </w:pPr>
                  <w:r w:rsidRPr="009C2052">
                    <w:rPr>
                      <w:rFonts w:ascii="標楷體" w:eastAsia="標楷體" w:hAnsi="標楷體" w:hint="eastAsia"/>
                      <w:color w:val="000000"/>
                    </w:rPr>
                    <w:t>二、</w:t>
                  </w:r>
                  <w:r w:rsidR="00724469" w:rsidRPr="009C2052">
                    <w:rPr>
                      <w:rFonts w:ascii="標楷體" w:eastAsia="標楷體" w:hAnsi="標楷體" w:hint="eastAsia"/>
                      <w:color w:val="000000"/>
                    </w:rPr>
                    <w:t>本法</w:t>
                  </w:r>
                  <w:r w:rsidR="00A10B9B" w:rsidRPr="009C2052">
                    <w:rPr>
                      <w:rFonts w:ascii="標楷體" w:eastAsia="標楷體" w:hAnsi="標楷體" w:hint="eastAsia"/>
                      <w:color w:val="000000"/>
                    </w:rPr>
                    <w:t>第一百十八條之一第二款</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2422E7" w:rsidRPr="009C2052" w:rsidRDefault="00D602BE" w:rsidP="00FF6387">
                  <w:pPr>
                    <w:jc w:val="both"/>
                    <w:rPr>
                      <w:rFonts w:ascii="標楷體" w:eastAsia="標楷體" w:hAnsi="標楷體" w:hint="eastAsia"/>
                      <w:color w:val="000000"/>
                    </w:rPr>
                  </w:pPr>
                  <w:r w:rsidRPr="009C2052">
                    <w:rPr>
                      <w:rFonts w:ascii="標楷體" w:eastAsia="標楷體" w:hAnsi="標楷體" w:hint="eastAsia"/>
                      <w:color w:val="000000"/>
                    </w:rPr>
                    <w:t>廢止遙控無人機操作證，併</w:t>
                  </w:r>
                  <w:r w:rsidR="003E3C3F" w:rsidRPr="009C2052">
                    <w:rPr>
                      <w:rFonts w:ascii="標楷體" w:eastAsia="標楷體" w:hAnsi="標楷體" w:hint="eastAsia"/>
                      <w:color w:val="000000"/>
                    </w:rPr>
                    <w:t>處新臺幣三十萬元罰鍰並得</w:t>
                  </w:r>
                  <w:r w:rsidRPr="009C2052">
                    <w:rPr>
                      <w:rFonts w:ascii="標楷體" w:eastAsia="標楷體" w:hAnsi="標楷體" w:hint="eastAsia"/>
                      <w:color w:val="000000"/>
                    </w:rPr>
                    <w:t>沒入遙控無人機</w:t>
                  </w:r>
                  <w:r w:rsidR="001641D4" w:rsidRPr="009C2052">
                    <w:rPr>
                      <w:rFonts w:ascii="標楷體" w:eastAsia="標楷體" w:hAnsi="標楷體" w:hint="eastAsia"/>
                      <w:color w:val="000000"/>
                    </w:rPr>
                    <w:t>。</w:t>
                  </w:r>
                </w:p>
              </w:tc>
            </w:tr>
          </w:tbl>
          <w:p w:rsidR="00C335C0" w:rsidRPr="009C2052" w:rsidRDefault="00C335C0" w:rsidP="00C335C0">
            <w:pPr>
              <w:spacing w:line="460" w:lineRule="exact"/>
              <w:ind w:left="480" w:hangingChars="200" w:hanging="480"/>
              <w:jc w:val="both"/>
              <w:rPr>
                <w:rFonts w:ascii="標楷體" w:eastAsia="標楷體" w:hAnsi="標楷體"/>
                <w:color w:val="000000"/>
              </w:rPr>
            </w:pPr>
          </w:p>
        </w:tc>
        <w:tc>
          <w:tcPr>
            <w:tcW w:w="2630" w:type="dxa"/>
            <w:shd w:val="clear" w:color="auto" w:fill="auto"/>
          </w:tcPr>
          <w:p w:rsidR="000029E2" w:rsidRPr="009C2052" w:rsidRDefault="00114C78" w:rsidP="00B556F5">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一、</w:t>
            </w:r>
            <w:r w:rsidR="00C335C0" w:rsidRPr="009C2052">
              <w:rPr>
                <w:rFonts w:ascii="標楷體" w:eastAsia="標楷體" w:hAnsi="標楷體" w:hint="eastAsia"/>
                <w:bCs/>
                <w:color w:val="000000"/>
              </w:rPr>
              <w:t>明定</w:t>
            </w:r>
            <w:r w:rsidR="00033921" w:rsidRPr="009C2052">
              <w:rPr>
                <w:rFonts w:ascii="標楷體" w:eastAsia="標楷體" w:hAnsi="標楷體" w:hint="eastAsia"/>
                <w:color w:val="000000"/>
              </w:rPr>
              <w:t>違反本法第一百十八條之一情事者，其裁處機關、違規事項、法令依據及量罰標準之規定</w:t>
            </w:r>
            <w:r w:rsidR="00C335C0" w:rsidRPr="009C2052">
              <w:rPr>
                <w:rFonts w:ascii="標楷體" w:eastAsia="標楷體" w:hAnsi="標楷體" w:hint="eastAsia"/>
                <w:bCs/>
                <w:color w:val="000000"/>
              </w:rPr>
              <w:t>。</w:t>
            </w:r>
            <w:r w:rsidR="00033921" w:rsidRPr="009C2052">
              <w:rPr>
                <w:rFonts w:ascii="標楷體" w:eastAsia="標楷體" w:hAnsi="標楷體" w:hint="eastAsia"/>
                <w:bCs/>
                <w:color w:val="000000"/>
              </w:rPr>
              <w:t>另</w:t>
            </w:r>
            <w:r w:rsidR="00C335C0" w:rsidRPr="009C2052">
              <w:rPr>
                <w:rFonts w:ascii="標楷體" w:eastAsia="標楷體" w:hAnsi="標楷體" w:hint="eastAsia"/>
                <w:bCs/>
                <w:color w:val="000000"/>
              </w:rPr>
              <w:t>考量</w:t>
            </w:r>
            <w:r w:rsidR="00F031C4" w:rsidRPr="009C2052">
              <w:rPr>
                <w:rFonts w:ascii="標楷體" w:eastAsia="標楷體" w:hAnsi="標楷體" w:hint="eastAsia"/>
                <w:bCs/>
                <w:color w:val="000000"/>
              </w:rPr>
              <w:t>於禁航區、限航區及航空站或飛行場四周ㄧ定距離內從事遙控無人機</w:t>
            </w:r>
            <w:r w:rsidR="009D25AF" w:rsidRPr="009C2052">
              <w:rPr>
                <w:rFonts w:ascii="標楷體" w:eastAsia="標楷體" w:hAnsi="標楷體" w:hint="eastAsia"/>
                <w:bCs/>
                <w:color w:val="000000"/>
              </w:rPr>
              <w:t>直接影響航空器運作</w:t>
            </w:r>
            <w:r w:rsidR="00C335C0" w:rsidRPr="009C2052">
              <w:rPr>
                <w:rFonts w:ascii="標楷體" w:eastAsia="標楷體" w:hAnsi="標楷體" w:hint="eastAsia"/>
                <w:bCs/>
                <w:color w:val="000000"/>
              </w:rPr>
              <w:t>，故二年內如再犯即</w:t>
            </w:r>
            <w:r w:rsidR="007B23C9" w:rsidRPr="009C2052">
              <w:rPr>
                <w:rFonts w:ascii="標楷體" w:eastAsia="標楷體" w:hAnsi="標楷體" w:hint="eastAsia"/>
                <w:bCs/>
                <w:color w:val="000000"/>
              </w:rPr>
              <w:t>科</w:t>
            </w:r>
            <w:r w:rsidR="00C335C0" w:rsidRPr="009C2052">
              <w:rPr>
                <w:rFonts w:ascii="標楷體" w:eastAsia="標楷體" w:hAnsi="標楷體" w:hint="eastAsia"/>
                <w:bCs/>
                <w:color w:val="000000"/>
              </w:rPr>
              <w:t>以最高罰鍰</w:t>
            </w:r>
            <w:r w:rsidR="00033921" w:rsidRPr="009C2052">
              <w:rPr>
                <w:rFonts w:ascii="標楷體" w:eastAsia="標楷體" w:hAnsi="標楷體" w:hint="eastAsia"/>
                <w:bCs/>
                <w:color w:val="000000"/>
              </w:rPr>
              <w:t>，</w:t>
            </w:r>
            <w:r w:rsidR="00C335C0" w:rsidRPr="009C2052">
              <w:rPr>
                <w:rFonts w:ascii="標楷體" w:eastAsia="標楷體" w:hAnsi="標楷體" w:hint="eastAsia"/>
                <w:bCs/>
                <w:color w:val="000000"/>
              </w:rPr>
              <w:t>以為維護飛航安全。</w:t>
            </w:r>
            <w:r w:rsidR="007A79EF" w:rsidRPr="009C2052">
              <w:rPr>
                <w:rFonts w:ascii="標楷體" w:eastAsia="標楷體" w:hAnsi="標楷體" w:hint="eastAsia"/>
                <w:bCs/>
                <w:color w:val="000000"/>
              </w:rPr>
              <w:t>此外，於經制止、排除、取締時，繳獲遙控無人機者</w:t>
            </w:r>
            <w:r w:rsidR="00CB6E26" w:rsidRPr="009C2052">
              <w:rPr>
                <w:rFonts w:ascii="標楷體" w:eastAsia="標楷體" w:hAnsi="標楷體" w:hint="eastAsia"/>
                <w:bCs/>
                <w:color w:val="000000"/>
              </w:rPr>
              <w:t>得</w:t>
            </w:r>
            <w:r w:rsidR="007A79EF" w:rsidRPr="009C2052">
              <w:rPr>
                <w:rFonts w:ascii="標楷體" w:eastAsia="標楷體" w:hAnsi="標楷體" w:hint="eastAsia"/>
                <w:bCs/>
                <w:color w:val="000000"/>
              </w:rPr>
              <w:t>予以沒入。</w:t>
            </w:r>
          </w:p>
          <w:p w:rsidR="00B556F5" w:rsidRPr="009C2052" w:rsidRDefault="00B556F5" w:rsidP="00B556F5">
            <w:pPr>
              <w:ind w:left="480" w:hangingChars="200" w:hanging="480"/>
              <w:jc w:val="both"/>
              <w:rPr>
                <w:rFonts w:ascii="標楷體" w:eastAsia="標楷體" w:hAnsi="標楷體" w:hint="eastAsia"/>
                <w:bCs/>
                <w:color w:val="000000"/>
              </w:rPr>
            </w:pPr>
            <w:r w:rsidRPr="009C2052">
              <w:rPr>
                <w:rFonts w:ascii="標楷體" w:eastAsia="標楷體" w:hAnsi="標楷體" w:hint="eastAsia"/>
                <w:bCs/>
                <w:color w:val="000000"/>
              </w:rPr>
              <w:t>二、違規事項同時規範遙控無人機所有人或遙控無人機操作人者。如為實際操作行為或於現場可取締者，處罰操作</w:t>
            </w:r>
            <w:r w:rsidRPr="009C2052">
              <w:rPr>
                <w:rFonts w:ascii="標楷體" w:eastAsia="標楷體" w:hAnsi="標楷體" w:hint="eastAsia"/>
                <w:bCs/>
                <w:color w:val="000000"/>
              </w:rPr>
              <w:lastRenderedPageBreak/>
              <w:t>人；如為管理或行政程序有關者或無法於現場取締者，處罰所有人。</w:t>
            </w:r>
          </w:p>
        </w:tc>
      </w:tr>
      <w:tr w:rsidR="00686F4F" w:rsidRPr="009C2052" w:rsidTr="00E237B8">
        <w:tc>
          <w:tcPr>
            <w:tcW w:w="6266" w:type="dxa"/>
            <w:shd w:val="clear" w:color="auto" w:fill="auto"/>
          </w:tcPr>
          <w:p w:rsidR="00C335C0" w:rsidRPr="009C2052" w:rsidRDefault="008C5B1F" w:rsidP="00943625">
            <w:pPr>
              <w:ind w:left="480" w:hangingChars="200" w:hanging="480"/>
              <w:jc w:val="both"/>
              <w:rPr>
                <w:rFonts w:ascii="標楷體" w:eastAsia="標楷體" w:hAnsi="標楷體"/>
                <w:color w:val="000000"/>
              </w:rPr>
            </w:pPr>
            <w:r w:rsidRPr="009C2052">
              <w:rPr>
                <w:rFonts w:ascii="標楷體" w:eastAsia="標楷體" w:hAnsi="標楷體" w:hint="eastAsia"/>
                <w:color w:val="000000"/>
              </w:rPr>
              <w:lastRenderedPageBreak/>
              <w:t>柒</w:t>
            </w:r>
            <w:r w:rsidR="00C335C0" w:rsidRPr="009C2052">
              <w:rPr>
                <w:rFonts w:ascii="標楷體" w:eastAsia="標楷體" w:hAnsi="標楷體" w:hint="eastAsia"/>
                <w:color w:val="000000"/>
              </w:rPr>
              <w:t>、違反</w:t>
            </w:r>
            <w:r w:rsidR="00033921" w:rsidRPr="009C2052">
              <w:rPr>
                <w:rFonts w:ascii="標楷體" w:eastAsia="標楷體" w:hAnsi="標楷體" w:hint="eastAsia"/>
                <w:bCs/>
                <w:color w:val="000000"/>
              </w:rPr>
              <w:t>本</w:t>
            </w:r>
            <w:r w:rsidR="007F7433" w:rsidRPr="009C2052">
              <w:rPr>
                <w:rFonts w:ascii="標楷體" w:eastAsia="標楷體" w:hAnsi="標楷體" w:hint="eastAsia"/>
                <w:color w:val="000000"/>
              </w:rPr>
              <w:t>法第一百十八條之二下列事項</w:t>
            </w:r>
            <w:r w:rsidR="00C335C0" w:rsidRPr="009C2052">
              <w:rPr>
                <w:rFonts w:ascii="標楷體" w:eastAsia="標楷體" w:hAnsi="標楷體" w:hint="eastAsia"/>
                <w:color w:val="000000"/>
              </w:rPr>
              <w:t>，</w:t>
            </w:r>
            <w:r w:rsidR="008D2B6C" w:rsidRPr="009C2052">
              <w:rPr>
                <w:rFonts w:ascii="標楷體" w:eastAsia="標楷體" w:hAnsi="標楷體" w:hint="eastAsia"/>
                <w:color w:val="000000"/>
              </w:rPr>
              <w:t>如</w:t>
            </w:r>
            <w:r w:rsidR="001961E6" w:rsidRPr="009C2052">
              <w:rPr>
                <w:rFonts w:ascii="標楷體" w:eastAsia="標楷體" w:hAnsi="標楷體" w:hint="eastAsia"/>
                <w:color w:val="000000"/>
              </w:rPr>
              <w:t>同時違反</w:t>
            </w:r>
            <w:r w:rsidR="00033921" w:rsidRPr="009C2052">
              <w:rPr>
                <w:rFonts w:ascii="標楷體" w:eastAsia="標楷體" w:hAnsi="標楷體" w:hint="eastAsia"/>
                <w:bCs/>
                <w:color w:val="000000"/>
              </w:rPr>
              <w:t>本</w:t>
            </w:r>
            <w:r w:rsidR="007F7433" w:rsidRPr="009C2052">
              <w:rPr>
                <w:rFonts w:ascii="標楷體" w:eastAsia="標楷體" w:hAnsi="標楷體" w:hint="eastAsia"/>
                <w:color w:val="000000"/>
              </w:rPr>
              <w:t>法第</w:t>
            </w:r>
            <w:r w:rsidR="005013CA" w:rsidRPr="009C2052">
              <w:rPr>
                <w:rFonts w:ascii="標楷體" w:eastAsia="標楷體" w:hAnsi="標楷體" w:hint="eastAsia"/>
                <w:color w:val="000000"/>
              </w:rPr>
              <w:t>九十九條之十三第一項或</w:t>
            </w:r>
            <w:r w:rsidR="0067148D" w:rsidRPr="009C2052">
              <w:rPr>
                <w:rFonts w:ascii="標楷體" w:eastAsia="標楷體" w:hAnsi="標楷體" w:hint="eastAsia"/>
                <w:color w:val="000000"/>
              </w:rPr>
              <w:t>第</w:t>
            </w:r>
            <w:r w:rsidR="005013CA" w:rsidRPr="009C2052">
              <w:rPr>
                <w:rFonts w:ascii="標楷體" w:eastAsia="標楷體" w:hAnsi="標楷體" w:hint="eastAsia"/>
                <w:color w:val="000000"/>
              </w:rPr>
              <w:t>九十九條之十四第一項第一款</w:t>
            </w:r>
            <w:r w:rsidR="007F7433" w:rsidRPr="009C2052">
              <w:rPr>
                <w:rFonts w:ascii="標楷體" w:eastAsia="標楷體" w:hAnsi="標楷體" w:hint="eastAsia"/>
                <w:color w:val="000000"/>
              </w:rPr>
              <w:t>情事</w:t>
            </w:r>
            <w:r w:rsidR="001961E6" w:rsidRPr="009C2052">
              <w:rPr>
                <w:rFonts w:ascii="標楷體" w:eastAsia="標楷體" w:hAnsi="標楷體" w:hint="eastAsia"/>
                <w:color w:val="000000"/>
              </w:rPr>
              <w:t>者</w:t>
            </w:r>
            <w:r w:rsidR="008D2B6C" w:rsidRPr="009C2052">
              <w:rPr>
                <w:rFonts w:ascii="標楷體" w:eastAsia="標楷體" w:hAnsi="標楷體" w:hint="eastAsia"/>
                <w:color w:val="000000"/>
              </w:rPr>
              <w:t>，</w:t>
            </w:r>
            <w:r w:rsidR="001961E6" w:rsidRPr="009C2052">
              <w:rPr>
                <w:rFonts w:ascii="標楷體" w:eastAsia="標楷體" w:hAnsi="標楷體" w:hint="eastAsia"/>
                <w:color w:val="000000"/>
              </w:rPr>
              <w:t>由</w:t>
            </w:r>
            <w:r w:rsidR="008D2B6C" w:rsidRPr="009C2052">
              <w:rPr>
                <w:rFonts w:ascii="標楷體" w:eastAsia="標楷體" w:hAnsi="標楷體" w:hint="eastAsia"/>
                <w:color w:val="000000"/>
              </w:rPr>
              <w:t>民航局處</w:t>
            </w:r>
            <w:r w:rsidR="001961E6" w:rsidRPr="009C2052">
              <w:rPr>
                <w:rFonts w:ascii="標楷體" w:eastAsia="標楷體" w:hAnsi="標楷體" w:hint="eastAsia"/>
                <w:color w:val="000000"/>
              </w:rPr>
              <w:t>罰</w:t>
            </w:r>
            <w:r w:rsidR="007F7433" w:rsidRPr="009C2052">
              <w:rPr>
                <w:rFonts w:ascii="標楷體" w:eastAsia="標楷體" w:hAnsi="標楷體" w:hint="eastAsia"/>
                <w:color w:val="000000"/>
              </w:rPr>
              <w:t>；</w:t>
            </w:r>
            <w:r w:rsidR="008D2B6C" w:rsidRPr="009C2052">
              <w:rPr>
                <w:rFonts w:ascii="標楷體" w:eastAsia="標楷體" w:hAnsi="標楷體" w:hint="eastAsia"/>
                <w:color w:val="000000"/>
              </w:rPr>
              <w:t>餘</w:t>
            </w:r>
            <w:r w:rsidR="00C335C0" w:rsidRPr="009C2052">
              <w:rPr>
                <w:rFonts w:ascii="標楷體" w:eastAsia="標楷體" w:hAnsi="標楷體" w:hint="eastAsia"/>
                <w:color w:val="000000"/>
              </w:rPr>
              <w:t>由直轄市、縣(市)政府處罰。</w:t>
            </w:r>
            <w:r w:rsidR="00FC1215" w:rsidRPr="009C2052">
              <w:rPr>
                <w:rFonts w:ascii="標楷體" w:eastAsia="標楷體" w:hAnsi="標楷體" w:hint="eastAsia"/>
                <w:bCs/>
                <w:color w:val="000000"/>
              </w:rPr>
              <w:t>經制止、排除、取締時，繳獲遙控無人機者</w:t>
            </w:r>
            <w:r w:rsidR="001613F2" w:rsidRPr="009C2052">
              <w:rPr>
                <w:rFonts w:ascii="標楷體" w:eastAsia="標楷體" w:hAnsi="標楷體" w:hint="eastAsia"/>
                <w:bCs/>
                <w:color w:val="000000"/>
              </w:rPr>
              <w:t>，</w:t>
            </w:r>
            <w:r w:rsidR="007F74C3" w:rsidRPr="009C2052">
              <w:rPr>
                <w:rFonts w:ascii="標楷體" w:eastAsia="標楷體" w:hAnsi="標楷體" w:hint="eastAsia"/>
                <w:bCs/>
                <w:color w:val="000000"/>
              </w:rPr>
              <w:t>得</w:t>
            </w:r>
            <w:r w:rsidR="00FC1215" w:rsidRPr="009C2052">
              <w:rPr>
                <w:rFonts w:ascii="標楷體" w:eastAsia="標楷體" w:hAnsi="標楷體" w:hint="eastAsia"/>
                <w:bCs/>
                <w:color w:val="000000"/>
              </w:rPr>
              <w:t>予以沒入。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2013"/>
              <w:gridCol w:w="2014"/>
            </w:tblGrid>
            <w:tr w:rsidR="00943625"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olor w:val="000000"/>
                    </w:rPr>
                  </w:pPr>
                  <w:r w:rsidRPr="009C2052">
                    <w:rPr>
                      <w:rFonts w:ascii="標楷體" w:eastAsia="標楷體" w:hAnsi="標楷體"/>
                      <w:color w:val="000000"/>
                    </w:rPr>
                    <w:t>違規事項</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olor w:val="000000"/>
                    </w:rPr>
                  </w:pPr>
                  <w:r w:rsidRPr="009C2052">
                    <w:rPr>
                      <w:rFonts w:ascii="標楷體" w:eastAsia="標楷體" w:hAnsi="標楷體"/>
                      <w:color w:val="000000"/>
                    </w:rPr>
                    <w:t>法令依據</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943625">
                  <w:pPr>
                    <w:jc w:val="distribute"/>
                    <w:rPr>
                      <w:rFonts w:ascii="標楷體" w:eastAsia="標楷體" w:hAnsi="標楷體"/>
                      <w:color w:val="000000"/>
                    </w:rPr>
                  </w:pPr>
                  <w:r w:rsidRPr="009C2052">
                    <w:rPr>
                      <w:rFonts w:ascii="標楷體" w:eastAsia="標楷體" w:hAnsi="標楷體"/>
                      <w:color w:val="000000"/>
                    </w:rPr>
                    <w:t>量罰標準</w:t>
                  </w:r>
                </w:p>
              </w:tc>
            </w:tr>
            <w:tr w:rsidR="00943625"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515AC1" w:rsidRPr="009C2052" w:rsidRDefault="00706AE4"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一</w:t>
                  </w:r>
                  <w:r w:rsidR="00C30CE2" w:rsidRPr="009C2052">
                    <w:rPr>
                      <w:rFonts w:ascii="標楷體" w:eastAsia="標楷體" w:hAnsi="標楷體" w:hint="eastAsia"/>
                      <w:color w:val="000000"/>
                    </w:rPr>
                    <w:t>、遙控無人機操作人未領有操作證</w:t>
                  </w:r>
                  <w:r w:rsidR="00D13CE0" w:rsidRPr="009C2052">
                    <w:rPr>
                      <w:rFonts w:ascii="標楷體" w:eastAsia="標楷體" w:hAnsi="標楷體" w:hint="eastAsia"/>
                      <w:color w:val="000000"/>
                    </w:rPr>
                    <w:t>(包含</w:t>
                  </w:r>
                  <w:r w:rsidR="008D2B6C" w:rsidRPr="009C2052">
                    <w:rPr>
                      <w:rFonts w:ascii="標楷體" w:eastAsia="標楷體" w:hAnsi="標楷體" w:hint="eastAsia"/>
                      <w:color w:val="000000"/>
                    </w:rPr>
                    <w:t>不符操作證級別</w:t>
                  </w:r>
                  <w:r w:rsidR="00D13CE0" w:rsidRPr="009C2052">
                    <w:rPr>
                      <w:rFonts w:ascii="標楷體" w:eastAsia="標楷體" w:hAnsi="標楷體" w:hint="eastAsia"/>
                      <w:color w:val="000000"/>
                    </w:rPr>
                    <w:t>)</w:t>
                  </w:r>
                  <w:r w:rsidR="00C30CE2" w:rsidRPr="009C2052">
                    <w:rPr>
                      <w:rFonts w:ascii="標楷體" w:eastAsia="標楷體" w:hAnsi="標楷體" w:hint="eastAsia"/>
                      <w:color w:val="000000"/>
                    </w:rPr>
                    <w:t>而</w:t>
                  </w:r>
                  <w:r w:rsidR="00C30CE2" w:rsidRPr="009C2052">
                    <w:rPr>
                      <w:rFonts w:ascii="標楷體" w:eastAsia="標楷體" w:hAnsi="標楷體" w:hint="eastAsia"/>
                      <w:bCs/>
                      <w:color w:val="000000"/>
                    </w:rPr>
                    <w:t>操作</w:t>
                  </w:r>
                  <w:r w:rsidR="00C30CE2" w:rsidRPr="009C2052">
                    <w:rPr>
                      <w:rFonts w:ascii="標楷體" w:eastAsia="標楷體" w:hAnsi="標楷體" w:hint="eastAsia"/>
                      <w:color w:val="000000"/>
                    </w:rPr>
                    <w:t>遙控無人機。</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05599"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00F05599" w:rsidRPr="009C2052">
                    <w:rPr>
                      <w:rFonts w:ascii="標楷體" w:eastAsia="標楷體" w:hAnsi="標楷體" w:hint="eastAsia"/>
                      <w:color w:val="000000"/>
                    </w:rPr>
                    <w:t>第九十九條之十第二項</w:t>
                  </w:r>
                </w:p>
                <w:p w:rsidR="00C30CE2"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color w:val="000000"/>
                    </w:rPr>
                    <w:t>二、</w:t>
                  </w:r>
                  <w:r w:rsidR="00724469" w:rsidRPr="009C2052">
                    <w:rPr>
                      <w:rFonts w:ascii="標楷體" w:eastAsia="標楷體" w:hAnsi="標楷體"/>
                      <w:color w:val="000000"/>
                    </w:rPr>
                    <w:t>本法</w:t>
                  </w:r>
                  <w:r w:rsidR="00C30CE2" w:rsidRPr="009C2052">
                    <w:rPr>
                      <w:rFonts w:ascii="標楷體" w:eastAsia="標楷體" w:hAnsi="標楷體"/>
                      <w:color w:val="000000"/>
                    </w:rPr>
                    <w:t>第一百十</w:t>
                  </w:r>
                  <w:r w:rsidR="00C30CE2" w:rsidRPr="009C2052">
                    <w:rPr>
                      <w:rFonts w:ascii="標楷體" w:eastAsia="標楷體" w:hAnsi="標楷體" w:hint="eastAsia"/>
                      <w:color w:val="000000"/>
                    </w:rPr>
                    <w:t>八</w:t>
                  </w:r>
                  <w:r w:rsidR="00C30CE2" w:rsidRPr="009C2052">
                    <w:rPr>
                      <w:rFonts w:ascii="標楷體" w:eastAsia="標楷體" w:hAnsi="標楷體"/>
                      <w:color w:val="000000"/>
                    </w:rPr>
                    <w:t>條</w:t>
                  </w:r>
                  <w:r w:rsidR="00C30CE2" w:rsidRPr="009C2052">
                    <w:rPr>
                      <w:rFonts w:ascii="標楷體" w:eastAsia="標楷體" w:hAnsi="標楷體" w:hint="eastAsia"/>
                      <w:color w:val="000000"/>
                    </w:rPr>
                    <w:t>之二第一項第一款</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D6275C" w:rsidRPr="009C2052" w:rsidRDefault="00C30CE2" w:rsidP="002C48B9">
                  <w:pPr>
                    <w:jc w:val="both"/>
                    <w:rPr>
                      <w:rFonts w:ascii="標楷體" w:eastAsia="標楷體" w:hAnsi="標楷體" w:hint="eastAsia"/>
                      <w:color w:val="000000"/>
                    </w:rPr>
                  </w:pPr>
                  <w:r w:rsidRPr="009C2052">
                    <w:rPr>
                      <w:rFonts w:ascii="標楷體" w:eastAsia="標楷體" w:hAnsi="標楷體" w:hint="eastAsia"/>
                      <w:color w:val="000000"/>
                    </w:rPr>
                    <w:t>處新臺幣六萬元罰鍰。</w:t>
                  </w:r>
                </w:p>
              </w:tc>
            </w:tr>
            <w:tr w:rsidR="00D45EDB"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2B241F" w:rsidRPr="009C2052" w:rsidRDefault="00706AE4"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二</w:t>
                  </w:r>
                  <w:r w:rsidR="00C30CE2" w:rsidRPr="009C2052">
                    <w:rPr>
                      <w:rFonts w:ascii="標楷體" w:eastAsia="標楷體" w:hAnsi="標楷體" w:hint="eastAsia"/>
                      <w:color w:val="000000"/>
                    </w:rPr>
                    <w:t>、</w:t>
                  </w:r>
                  <w:r w:rsidR="009336E3" w:rsidRPr="009C2052">
                    <w:rPr>
                      <w:rFonts w:ascii="標楷體" w:eastAsia="標楷體" w:hAnsi="標楷體" w:hint="eastAsia"/>
                      <w:bCs/>
                      <w:color w:val="000000"/>
                    </w:rPr>
                    <w:t>政府機關(構)、學校或法人</w:t>
                  </w:r>
                  <w:r w:rsidR="00C30CE2" w:rsidRPr="009C2052">
                    <w:rPr>
                      <w:rFonts w:ascii="標楷體" w:eastAsia="標楷體" w:hAnsi="標楷體" w:hint="eastAsia"/>
                      <w:color w:val="000000"/>
                    </w:rPr>
                    <w:t>未投保或未足額投保責任保險而從事遙控無人機活動。</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E759D6"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00E759D6" w:rsidRPr="009C2052">
                    <w:rPr>
                      <w:rFonts w:ascii="標楷體" w:eastAsia="標楷體" w:hAnsi="標楷體" w:hint="eastAsia"/>
                      <w:color w:val="000000"/>
                    </w:rPr>
                    <w:t>第九十九條</w:t>
                  </w:r>
                  <w:r w:rsidR="00E759D6" w:rsidRPr="009C2052">
                    <w:rPr>
                      <w:rFonts w:ascii="標楷體" w:eastAsia="標楷體" w:hAnsi="標楷體" w:hint="eastAsia"/>
                      <w:bCs/>
                      <w:color w:val="000000"/>
                    </w:rPr>
                    <w:t>之十五第三項</w:t>
                  </w:r>
                </w:p>
                <w:p w:rsidR="00C30CE2"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t>二、</w:t>
                  </w:r>
                  <w:r w:rsidR="00724469" w:rsidRPr="009C2052">
                    <w:rPr>
                      <w:rFonts w:ascii="標楷體" w:eastAsia="標楷體" w:hAnsi="標楷體"/>
                      <w:bCs/>
                      <w:color w:val="000000"/>
                    </w:rPr>
                    <w:t>本法</w:t>
                  </w:r>
                  <w:r w:rsidR="00C30CE2" w:rsidRPr="009C2052">
                    <w:rPr>
                      <w:rFonts w:ascii="標楷體" w:eastAsia="標楷體" w:hAnsi="標楷體"/>
                      <w:color w:val="000000"/>
                    </w:rPr>
                    <w:t>第一百十</w:t>
                  </w:r>
                  <w:r w:rsidR="00C30CE2" w:rsidRPr="009C2052">
                    <w:rPr>
                      <w:rFonts w:ascii="標楷體" w:eastAsia="標楷體" w:hAnsi="標楷體" w:hint="eastAsia"/>
                      <w:color w:val="000000"/>
                    </w:rPr>
                    <w:t>八</w:t>
                  </w:r>
                  <w:r w:rsidR="00C30CE2" w:rsidRPr="009C2052">
                    <w:rPr>
                      <w:rFonts w:ascii="標楷體" w:eastAsia="標楷體" w:hAnsi="標楷體"/>
                      <w:color w:val="000000"/>
                    </w:rPr>
                    <w:t>條</w:t>
                  </w:r>
                  <w:r w:rsidR="00C30CE2" w:rsidRPr="009C2052">
                    <w:rPr>
                      <w:rFonts w:ascii="標楷體" w:eastAsia="標楷體" w:hAnsi="標楷體" w:hint="eastAsia"/>
                      <w:color w:val="000000"/>
                    </w:rPr>
                    <w:t>之二第一項第二款</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943625" w:rsidRPr="009C2052" w:rsidRDefault="008016EC"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t>一、如為最大起飛重量未滿二十五公斤之遙控無人機者，處新臺幣</w:t>
                  </w:r>
                  <w:r w:rsidRPr="009C2052">
                    <w:rPr>
                      <w:rFonts w:ascii="標楷體" w:eastAsia="標楷體" w:hAnsi="標楷體" w:hint="eastAsia"/>
                      <w:color w:val="000000"/>
                    </w:rPr>
                    <w:t>六萬元罰鍰。</w:t>
                  </w:r>
                </w:p>
                <w:p w:rsidR="00945B6F" w:rsidRPr="009C2052" w:rsidRDefault="008016EC"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二、如為</w:t>
                  </w:r>
                  <w:r w:rsidRPr="009C2052">
                    <w:rPr>
                      <w:rFonts w:ascii="標楷體" w:eastAsia="標楷體" w:hAnsi="標楷體" w:hint="eastAsia"/>
                      <w:bCs/>
                      <w:color w:val="000000"/>
                    </w:rPr>
                    <w:t>最大起飛重量二十五公斤以上之遙控無人機者，處新臺幣十二萬元罰鍰。</w:t>
                  </w:r>
                </w:p>
              </w:tc>
            </w:tr>
            <w:tr w:rsidR="00D45EDB"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三、遙控無人機所有人未將註冊號碼標明於遙控無人機顯著處</w:t>
                  </w:r>
                  <w:r w:rsidR="00E65A94" w:rsidRPr="009C2052">
                    <w:rPr>
                      <w:rFonts w:ascii="標楷體" w:eastAsia="標楷體" w:hAnsi="標楷體" w:hint="eastAsia"/>
                      <w:color w:val="000000"/>
                    </w:rPr>
                    <w:t>而從事飛航</w:t>
                  </w:r>
                  <w:r w:rsidR="00E65A94" w:rsidRPr="009C2052">
                    <w:rPr>
                      <w:rFonts w:ascii="標楷體" w:eastAsia="標楷體" w:hAnsi="標楷體" w:hint="eastAsia"/>
                      <w:color w:val="000000"/>
                    </w:rPr>
                    <w:lastRenderedPageBreak/>
                    <w:t>活動</w:t>
                  </w:r>
                  <w:r w:rsidRPr="009C2052">
                    <w:rPr>
                      <w:rFonts w:ascii="標楷體" w:eastAsia="標楷體" w:hAnsi="標楷體" w:hint="eastAsia"/>
                      <w:color w:val="000000"/>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67148D">
                  <w:pPr>
                    <w:ind w:left="521" w:hangingChars="217" w:hanging="521"/>
                    <w:jc w:val="both"/>
                    <w:rPr>
                      <w:rFonts w:ascii="標楷體" w:eastAsia="標楷體" w:hAnsi="標楷體"/>
                      <w:color w:val="000000"/>
                    </w:rPr>
                  </w:pPr>
                  <w:r w:rsidRPr="009C2052">
                    <w:rPr>
                      <w:rFonts w:ascii="標楷體" w:eastAsia="標楷體" w:hAnsi="標楷體" w:hint="eastAsia"/>
                      <w:color w:val="000000"/>
                    </w:rPr>
                    <w:lastRenderedPageBreak/>
                    <w:t>ㄧ、</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第九十九條之十第一項</w:t>
                  </w:r>
                </w:p>
                <w:p w:rsidR="003912AD" w:rsidRPr="009C2052" w:rsidRDefault="003912AD"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二、</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第一百十八條之二第二項第一</w:t>
                  </w:r>
                  <w:r w:rsidRPr="009C2052">
                    <w:rPr>
                      <w:rFonts w:ascii="標楷體" w:eastAsia="標楷體" w:hAnsi="標楷體" w:hint="eastAsia"/>
                      <w:color w:val="000000"/>
                    </w:rPr>
                    <w:lastRenderedPageBreak/>
                    <w:t>款</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67148D">
                  <w:pPr>
                    <w:ind w:left="521" w:hangingChars="217" w:hanging="521"/>
                    <w:jc w:val="both"/>
                    <w:rPr>
                      <w:rFonts w:ascii="標楷體" w:eastAsia="標楷體" w:hAnsi="標楷體"/>
                      <w:color w:val="000000"/>
                    </w:rPr>
                  </w:pPr>
                  <w:r w:rsidRPr="009C2052">
                    <w:rPr>
                      <w:rFonts w:ascii="標楷體" w:eastAsia="標楷體" w:hAnsi="標楷體" w:hint="eastAsia"/>
                      <w:color w:val="000000"/>
                    </w:rPr>
                    <w:lastRenderedPageBreak/>
                    <w:t>一、如為自然人者，處新臺幣三萬元罰鍰。</w:t>
                  </w:r>
                </w:p>
                <w:p w:rsidR="003912AD" w:rsidRPr="009C2052" w:rsidRDefault="003912AD"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color w:val="000000"/>
                    </w:rPr>
                    <w:t>二、如為政</w:t>
                  </w:r>
                  <w:r w:rsidRPr="009C2052">
                    <w:rPr>
                      <w:rFonts w:ascii="標楷體" w:eastAsia="標楷體" w:hAnsi="標楷體" w:hint="eastAsia"/>
                      <w:bCs/>
                      <w:color w:val="000000"/>
                    </w:rPr>
                    <w:t>府機關(構)、</w:t>
                  </w:r>
                  <w:r w:rsidRPr="009C2052">
                    <w:rPr>
                      <w:rFonts w:ascii="標楷體" w:eastAsia="標楷體" w:hAnsi="標楷體" w:hint="eastAsia"/>
                      <w:color w:val="000000"/>
                    </w:rPr>
                    <w:t>學</w:t>
                  </w:r>
                  <w:r w:rsidRPr="009C2052">
                    <w:rPr>
                      <w:rFonts w:ascii="標楷體" w:eastAsia="標楷體" w:hAnsi="標楷體" w:hint="eastAsia"/>
                      <w:color w:val="000000"/>
                    </w:rPr>
                    <w:lastRenderedPageBreak/>
                    <w:t>校</w:t>
                  </w:r>
                  <w:r w:rsidRPr="009C2052">
                    <w:rPr>
                      <w:rFonts w:ascii="標楷體" w:eastAsia="標楷體" w:hAnsi="標楷體" w:hint="eastAsia"/>
                      <w:bCs/>
                      <w:color w:val="000000"/>
                    </w:rPr>
                    <w:t>或</w:t>
                  </w:r>
                  <w:r w:rsidRPr="009C2052">
                    <w:rPr>
                      <w:rFonts w:ascii="標楷體" w:eastAsia="標楷體" w:hAnsi="標楷體" w:hint="eastAsia"/>
                      <w:color w:val="000000"/>
                    </w:rPr>
                    <w:t>法人</w:t>
                  </w:r>
                  <w:r w:rsidRPr="009C2052">
                    <w:rPr>
                      <w:rFonts w:ascii="標楷體" w:eastAsia="標楷體" w:hAnsi="標楷體" w:hint="eastAsia"/>
                      <w:bCs/>
                      <w:color w:val="000000"/>
                    </w:rPr>
                    <w:t>者，處新臺幣五萬元罰鍰。</w:t>
                  </w:r>
                  <w:r w:rsidRPr="009C2052">
                    <w:rPr>
                      <w:rFonts w:ascii="標楷體" w:eastAsia="標楷體" w:hAnsi="標楷體" w:hint="eastAsia"/>
                      <w:color w:val="000000"/>
                    </w:rPr>
                    <w:t>裁處之日起二年內再犯者，處</w:t>
                  </w:r>
                  <w:r w:rsidR="00870AC4" w:rsidRPr="009C2052">
                    <w:rPr>
                      <w:rFonts w:ascii="標楷體" w:eastAsia="標楷體" w:hAnsi="標楷體" w:hint="eastAsia"/>
                      <w:bCs/>
                      <w:color w:val="000000"/>
                    </w:rPr>
                    <w:t>新臺幣</w:t>
                  </w:r>
                  <w:r w:rsidRPr="009C2052">
                    <w:rPr>
                      <w:rFonts w:ascii="標楷體" w:eastAsia="標楷體" w:hAnsi="標楷體" w:hint="eastAsia"/>
                      <w:color w:val="000000"/>
                    </w:rPr>
                    <w:t>七萬五千元罰鍰；三犯者，處</w:t>
                  </w:r>
                  <w:r w:rsidR="00870AC4" w:rsidRPr="009C2052">
                    <w:rPr>
                      <w:rFonts w:ascii="標楷體" w:eastAsia="標楷體" w:hAnsi="標楷體" w:hint="eastAsia"/>
                      <w:bCs/>
                      <w:color w:val="000000"/>
                    </w:rPr>
                    <w:t>新臺幣</w:t>
                  </w:r>
                  <w:r w:rsidRPr="009C2052">
                    <w:rPr>
                      <w:rFonts w:ascii="標楷體" w:eastAsia="標楷體" w:hAnsi="標楷體" w:hint="eastAsia"/>
                      <w:color w:val="000000"/>
                    </w:rPr>
                    <w:t>十</w:t>
                  </w:r>
                  <w:r w:rsidRPr="009C2052">
                    <w:rPr>
                      <w:rFonts w:ascii="標楷體" w:eastAsia="標楷體" w:hAnsi="標楷體" w:hint="eastAsia"/>
                      <w:bCs/>
                      <w:color w:val="000000"/>
                    </w:rPr>
                    <w:t>五萬元罰鍰。</w:t>
                  </w:r>
                </w:p>
              </w:tc>
            </w:tr>
            <w:tr w:rsidR="003912AD"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lastRenderedPageBreak/>
                    <w:t>四、自然人所有之最大起飛重量二百五十公克以上之遙控無人機未辦理註冊而從事飛航活動；或政府機關(構)、學校或法人所有之遙控無人機未辦理註冊而從事遙控無人機活動。</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第九十九條之十第一項</w:t>
                  </w:r>
                </w:p>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二、</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第一百十八條之二第二項第一款</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3912AD">
                  <w:pPr>
                    <w:ind w:left="480" w:hangingChars="200" w:hanging="480"/>
                    <w:jc w:val="both"/>
                    <w:rPr>
                      <w:rFonts w:ascii="標楷體" w:eastAsia="標楷體" w:hAnsi="標楷體"/>
                      <w:color w:val="000000"/>
                    </w:rPr>
                  </w:pPr>
                  <w:r w:rsidRPr="009C2052">
                    <w:rPr>
                      <w:rFonts w:ascii="標楷體" w:eastAsia="標楷體" w:hAnsi="標楷體" w:hint="eastAsia"/>
                      <w:color w:val="000000"/>
                    </w:rPr>
                    <w:t>一、如為自然人者，處新臺幣五萬元罰鍰。</w:t>
                  </w:r>
                </w:p>
                <w:p w:rsidR="003912AD" w:rsidRPr="009C2052" w:rsidRDefault="003912AD" w:rsidP="003912AD">
                  <w:pPr>
                    <w:ind w:left="480" w:hangingChars="200" w:hanging="480"/>
                    <w:jc w:val="both"/>
                    <w:rPr>
                      <w:rFonts w:ascii="標楷體" w:eastAsia="標楷體" w:hAnsi="標楷體" w:hint="eastAsia"/>
                      <w:bCs/>
                      <w:color w:val="000000"/>
                    </w:rPr>
                  </w:pPr>
                  <w:r w:rsidRPr="009C2052">
                    <w:rPr>
                      <w:rFonts w:ascii="標楷體" w:eastAsia="標楷體" w:hAnsi="標楷體" w:hint="eastAsia"/>
                      <w:color w:val="000000"/>
                    </w:rPr>
                    <w:t>二、如為政</w:t>
                  </w:r>
                  <w:r w:rsidRPr="009C2052">
                    <w:rPr>
                      <w:rFonts w:ascii="標楷體" w:eastAsia="標楷體" w:hAnsi="標楷體" w:hint="eastAsia"/>
                      <w:bCs/>
                      <w:color w:val="000000"/>
                    </w:rPr>
                    <w:t>府機關(構)、學校或</w:t>
                  </w:r>
                  <w:r w:rsidRPr="009C2052">
                    <w:rPr>
                      <w:rFonts w:ascii="標楷體" w:eastAsia="標楷體" w:hAnsi="標楷體" w:hint="eastAsia"/>
                      <w:color w:val="000000"/>
                    </w:rPr>
                    <w:t>法人</w:t>
                  </w:r>
                  <w:r w:rsidRPr="009C2052">
                    <w:rPr>
                      <w:rFonts w:ascii="標楷體" w:eastAsia="標楷體" w:hAnsi="標楷體" w:hint="eastAsia"/>
                      <w:bCs/>
                      <w:color w:val="000000"/>
                    </w:rPr>
                    <w:t>者，處新臺幣七萬五千元罰鍰。裁處之日起二年內再犯者，處</w:t>
                  </w:r>
                  <w:r w:rsidR="00870AC4" w:rsidRPr="009C2052">
                    <w:rPr>
                      <w:rFonts w:ascii="標楷體" w:eastAsia="標楷體" w:hAnsi="標楷體" w:hint="eastAsia"/>
                      <w:bCs/>
                      <w:color w:val="000000"/>
                    </w:rPr>
                    <w:t>新臺幣</w:t>
                  </w:r>
                  <w:r w:rsidRPr="009C2052">
                    <w:rPr>
                      <w:rFonts w:ascii="標楷體" w:eastAsia="標楷體" w:hAnsi="標楷體" w:hint="eastAsia"/>
                      <w:bCs/>
                      <w:color w:val="000000"/>
                    </w:rPr>
                    <w:t>十五萬元罰鍰。</w:t>
                  </w:r>
                </w:p>
              </w:tc>
            </w:tr>
            <w:tr w:rsidR="003912AD"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五、遙控無人機所有人或操作人未依直轄市、縣(市)政府公告之活動區域、時間及其他管理事項，從事遙控無人機飛</w:t>
                  </w:r>
                  <w:r w:rsidRPr="009C2052">
                    <w:rPr>
                      <w:rFonts w:ascii="標楷體" w:eastAsia="標楷體" w:hAnsi="標楷體" w:hint="eastAsia"/>
                      <w:color w:val="000000"/>
                    </w:rPr>
                    <w:lastRenderedPageBreak/>
                    <w:t>航活動。</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lastRenderedPageBreak/>
                    <w:t>ㄧ、</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第九十九條之十</w:t>
                  </w:r>
                  <w:r w:rsidR="0086469D" w:rsidRPr="009C2052">
                    <w:rPr>
                      <w:rFonts w:ascii="標楷體" w:eastAsia="標楷體" w:hAnsi="標楷體" w:hint="eastAsia"/>
                      <w:color w:val="000000"/>
                    </w:rPr>
                    <w:t>三</w:t>
                  </w:r>
                  <w:r w:rsidRPr="009C2052">
                    <w:rPr>
                      <w:rFonts w:ascii="標楷體" w:eastAsia="標楷體" w:hAnsi="標楷體" w:hint="eastAsia"/>
                      <w:color w:val="000000"/>
                    </w:rPr>
                    <w:t>第</w:t>
                  </w:r>
                  <w:r w:rsidR="0086469D" w:rsidRPr="009C2052">
                    <w:rPr>
                      <w:rFonts w:ascii="標楷體" w:eastAsia="標楷體" w:hAnsi="標楷體" w:hint="eastAsia"/>
                      <w:color w:val="000000"/>
                    </w:rPr>
                    <w:t>二</w:t>
                  </w:r>
                  <w:r w:rsidRPr="009C2052">
                    <w:rPr>
                      <w:rFonts w:ascii="標楷體" w:eastAsia="標楷體" w:hAnsi="標楷體" w:hint="eastAsia"/>
                      <w:color w:val="000000"/>
                    </w:rPr>
                    <w:t>項</w:t>
                  </w:r>
                </w:p>
                <w:p w:rsidR="003912AD" w:rsidRPr="009C2052" w:rsidRDefault="003912AD" w:rsidP="00D03FB9">
                  <w:pPr>
                    <w:ind w:left="521" w:hangingChars="217" w:hanging="521"/>
                    <w:jc w:val="both"/>
                    <w:rPr>
                      <w:rFonts w:ascii="標楷體" w:eastAsia="標楷體" w:hAnsi="標楷體" w:hint="eastAsia"/>
                      <w:bCs/>
                      <w:color w:val="000000"/>
                    </w:rPr>
                  </w:pPr>
                  <w:r w:rsidRPr="009C2052">
                    <w:rPr>
                      <w:rFonts w:ascii="標楷體" w:eastAsia="標楷體" w:hAnsi="標楷體" w:hint="eastAsia"/>
                      <w:color w:val="000000"/>
                    </w:rPr>
                    <w:t>二、</w:t>
                  </w:r>
                  <w:r w:rsidR="00724469" w:rsidRPr="009C2052">
                    <w:rPr>
                      <w:rFonts w:ascii="標楷體" w:eastAsia="標楷體" w:hAnsi="標楷體"/>
                      <w:color w:val="000000"/>
                    </w:rPr>
                    <w:t>本法</w:t>
                  </w:r>
                  <w:r w:rsidRPr="009C2052">
                    <w:rPr>
                      <w:rFonts w:ascii="標楷體" w:eastAsia="標楷體" w:hAnsi="標楷體"/>
                      <w:color w:val="000000"/>
                    </w:rPr>
                    <w:t>第一百十</w:t>
                  </w:r>
                  <w:r w:rsidRPr="009C2052">
                    <w:rPr>
                      <w:rFonts w:ascii="標楷體" w:eastAsia="標楷體" w:hAnsi="標楷體" w:hint="eastAsia"/>
                      <w:color w:val="000000"/>
                    </w:rPr>
                    <w:t>八</w:t>
                  </w:r>
                  <w:r w:rsidRPr="009C2052">
                    <w:rPr>
                      <w:rFonts w:ascii="標楷體" w:eastAsia="標楷體" w:hAnsi="標楷體"/>
                      <w:bCs/>
                      <w:color w:val="000000"/>
                    </w:rPr>
                    <w:t>條</w:t>
                  </w:r>
                  <w:r w:rsidRPr="009C2052">
                    <w:rPr>
                      <w:rFonts w:ascii="標楷體" w:eastAsia="標楷體" w:hAnsi="標楷體" w:hint="eastAsia"/>
                      <w:bCs/>
                      <w:color w:val="000000"/>
                    </w:rPr>
                    <w:t>之二第二項第二款</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3912AD">
                  <w:pPr>
                    <w:jc w:val="both"/>
                    <w:rPr>
                      <w:rFonts w:ascii="標楷體" w:eastAsia="標楷體" w:hAnsi="標楷體" w:hint="eastAsia"/>
                      <w:color w:val="000000"/>
                    </w:rPr>
                  </w:pPr>
                  <w:r w:rsidRPr="009C2052">
                    <w:rPr>
                      <w:rFonts w:ascii="標楷體" w:eastAsia="標楷體" w:hAnsi="標楷體" w:hint="eastAsia"/>
                      <w:color w:val="000000"/>
                    </w:rPr>
                    <w:t>處新臺幣</w:t>
                  </w:r>
                  <w:r w:rsidRPr="009C2052">
                    <w:rPr>
                      <w:rFonts w:ascii="標楷體" w:eastAsia="標楷體" w:hAnsi="標楷體" w:hint="eastAsia"/>
                      <w:bCs/>
                      <w:color w:val="000000"/>
                    </w:rPr>
                    <w:t>三萬</w:t>
                  </w:r>
                  <w:r w:rsidRPr="009C2052">
                    <w:rPr>
                      <w:rFonts w:ascii="標楷體" w:eastAsia="標楷體" w:hAnsi="標楷體" w:hint="eastAsia"/>
                      <w:color w:val="000000"/>
                    </w:rPr>
                    <w:t>元罰鍰。</w:t>
                  </w:r>
                </w:p>
              </w:tc>
            </w:tr>
            <w:tr w:rsidR="003912AD" w:rsidRPr="009C2052" w:rsidTr="002E166D">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lastRenderedPageBreak/>
                    <w:t>六、遙控無人機所有人或操作人違反</w:t>
                  </w:r>
                  <w:r w:rsidR="00724469" w:rsidRPr="009C2052">
                    <w:rPr>
                      <w:rFonts w:ascii="標楷體" w:eastAsia="標楷體" w:hAnsi="標楷體" w:hint="eastAsia"/>
                      <w:color w:val="000000"/>
                    </w:rPr>
                    <w:t>本法</w:t>
                  </w:r>
                  <w:r w:rsidRPr="009C2052">
                    <w:rPr>
                      <w:rFonts w:ascii="標楷體" w:eastAsia="標楷體" w:hAnsi="標楷體" w:hint="eastAsia"/>
                      <w:color w:val="000000"/>
                    </w:rPr>
                    <w:t>有關遙控無人機飛航活動應遵守規定。</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t>ㄧ、</w:t>
                  </w:r>
                  <w:r w:rsidR="00724469" w:rsidRPr="009C2052">
                    <w:rPr>
                      <w:rFonts w:ascii="標楷體" w:eastAsia="標楷體" w:hAnsi="標楷體" w:hint="eastAsia"/>
                      <w:color w:val="000000"/>
                    </w:rPr>
                    <w:t>本法</w:t>
                  </w:r>
                  <w:r w:rsidRPr="009C2052">
                    <w:rPr>
                      <w:rFonts w:ascii="標楷體" w:eastAsia="標楷體" w:hAnsi="標楷體" w:hint="eastAsia"/>
                      <w:color w:val="000000"/>
                    </w:rPr>
                    <w:t>第九十九條之十四第一項第二款至第十款</w:t>
                  </w:r>
                </w:p>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t>二、</w:t>
                  </w:r>
                  <w:r w:rsidR="00D03FB9" w:rsidRPr="009C2052">
                    <w:rPr>
                      <w:rFonts w:ascii="標楷體" w:eastAsia="標楷體" w:hAnsi="標楷體"/>
                      <w:color w:val="000000"/>
                    </w:rPr>
                    <w:t>本法第一百十</w:t>
                  </w:r>
                  <w:r w:rsidR="00D03FB9" w:rsidRPr="009C2052">
                    <w:rPr>
                      <w:rFonts w:ascii="標楷體" w:eastAsia="標楷體" w:hAnsi="標楷體" w:hint="eastAsia"/>
                      <w:color w:val="000000"/>
                    </w:rPr>
                    <w:t>八</w:t>
                  </w:r>
                  <w:r w:rsidR="00D03FB9" w:rsidRPr="009C2052">
                    <w:rPr>
                      <w:rFonts w:ascii="標楷體" w:eastAsia="標楷體" w:hAnsi="標楷體"/>
                      <w:color w:val="000000"/>
                    </w:rPr>
                    <w:t>條</w:t>
                  </w:r>
                  <w:r w:rsidR="00D03FB9" w:rsidRPr="009C2052">
                    <w:rPr>
                      <w:rFonts w:ascii="標楷體" w:eastAsia="標楷體" w:hAnsi="標楷體" w:hint="eastAsia"/>
                      <w:color w:val="000000"/>
                    </w:rPr>
                    <w:t>之二第二項第三款</w:t>
                  </w:r>
                </w:p>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三、</w:t>
                  </w:r>
                  <w:r w:rsidR="00D03FB9" w:rsidRPr="009C2052">
                    <w:rPr>
                      <w:rFonts w:ascii="標楷體" w:eastAsia="標楷體" w:hAnsi="標楷體" w:hint="eastAsia"/>
                      <w:color w:val="000000"/>
                    </w:rPr>
                    <w:t>遙控無人機管理規則第二十八條</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t>ㄧ、以遙控無人機投擲或噴灑任何物件、裝載危險物品者，處新臺幣十五萬元罰鍰。</w:t>
                  </w:r>
                </w:p>
                <w:p w:rsidR="003912AD" w:rsidRPr="009C2052" w:rsidRDefault="003912AD"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t>二、於人群聚集或室外集會遊行上空活動、於日落後至日出前之時間飛航、操作人於同一時間控制二架以上遙控無人機者，處新臺幣六萬元罰鍰。</w:t>
                  </w:r>
                </w:p>
                <w:p w:rsidR="003912AD" w:rsidRPr="009C2052" w:rsidRDefault="003912AD" w:rsidP="00D03FB9">
                  <w:pPr>
                    <w:ind w:left="521" w:hangingChars="217" w:hanging="521"/>
                    <w:jc w:val="both"/>
                    <w:rPr>
                      <w:rFonts w:ascii="標楷體" w:eastAsia="標楷體" w:hAnsi="標楷體" w:hint="eastAsia"/>
                      <w:color w:val="000000"/>
                    </w:rPr>
                  </w:pPr>
                  <w:r w:rsidRPr="009C2052">
                    <w:rPr>
                      <w:rFonts w:ascii="標楷體" w:eastAsia="標楷體" w:hAnsi="標楷體" w:hint="eastAsia"/>
                      <w:color w:val="000000"/>
                    </w:rPr>
                    <w:t>三、餘處新臺幣三萬元罰鍰。</w:t>
                  </w:r>
                </w:p>
              </w:tc>
            </w:tr>
          </w:tbl>
          <w:p w:rsidR="00C335C0" w:rsidRPr="009C2052" w:rsidRDefault="00C335C0" w:rsidP="00C335C0">
            <w:pPr>
              <w:spacing w:line="460" w:lineRule="exact"/>
              <w:ind w:left="480" w:hangingChars="200" w:hanging="480"/>
              <w:jc w:val="both"/>
              <w:rPr>
                <w:rFonts w:ascii="標楷體" w:eastAsia="標楷體" w:hAnsi="標楷體"/>
                <w:color w:val="000000"/>
              </w:rPr>
            </w:pPr>
          </w:p>
        </w:tc>
        <w:tc>
          <w:tcPr>
            <w:tcW w:w="2630" w:type="dxa"/>
            <w:shd w:val="clear" w:color="auto" w:fill="auto"/>
          </w:tcPr>
          <w:p w:rsidR="00742081" w:rsidRPr="009C2052" w:rsidRDefault="00BC72F8" w:rsidP="008653B1">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lastRenderedPageBreak/>
              <w:t>一、</w:t>
            </w:r>
            <w:r w:rsidR="00C335C0" w:rsidRPr="009C2052">
              <w:rPr>
                <w:rFonts w:ascii="標楷體" w:eastAsia="標楷體" w:hAnsi="標楷體" w:hint="eastAsia"/>
                <w:bCs/>
                <w:color w:val="000000"/>
              </w:rPr>
              <w:t>明定</w:t>
            </w:r>
            <w:r w:rsidR="00033921" w:rsidRPr="009C2052">
              <w:rPr>
                <w:rFonts w:ascii="標楷體" w:eastAsia="標楷體" w:hAnsi="標楷體" w:hint="eastAsia"/>
                <w:color w:val="000000"/>
              </w:rPr>
              <w:t>違反本法第一百十八條之二</w:t>
            </w:r>
            <w:r w:rsidR="00FF6387" w:rsidRPr="009C2052">
              <w:rPr>
                <w:rFonts w:ascii="標楷體" w:eastAsia="標楷體" w:hAnsi="標楷體" w:hint="eastAsia"/>
                <w:color w:val="000000"/>
              </w:rPr>
              <w:t>之</w:t>
            </w:r>
            <w:r w:rsidR="00033921" w:rsidRPr="009C2052">
              <w:rPr>
                <w:rFonts w:ascii="標楷體" w:eastAsia="標楷體" w:hAnsi="標楷體" w:hint="eastAsia"/>
                <w:color w:val="000000"/>
              </w:rPr>
              <w:t>情事</w:t>
            </w:r>
            <w:r w:rsidR="00FF6387" w:rsidRPr="009C2052">
              <w:rPr>
                <w:rFonts w:ascii="標楷體" w:eastAsia="標楷體" w:hAnsi="標楷體" w:hint="eastAsia"/>
                <w:color w:val="000000"/>
              </w:rPr>
              <w:t>及另</w:t>
            </w:r>
            <w:r w:rsidR="00033921" w:rsidRPr="009C2052">
              <w:rPr>
                <w:rFonts w:ascii="標楷體" w:eastAsia="標楷體" w:hAnsi="標楷體" w:hint="eastAsia"/>
                <w:color w:val="000000"/>
              </w:rPr>
              <w:t>同時違反</w:t>
            </w:r>
            <w:r w:rsidR="00033921" w:rsidRPr="009C2052">
              <w:rPr>
                <w:rFonts w:ascii="標楷體" w:eastAsia="標楷體" w:hAnsi="標楷體" w:hint="eastAsia"/>
                <w:bCs/>
                <w:color w:val="000000"/>
              </w:rPr>
              <w:t>本</w:t>
            </w:r>
            <w:r w:rsidR="00033921" w:rsidRPr="009C2052">
              <w:rPr>
                <w:rFonts w:ascii="標楷體" w:eastAsia="標楷體" w:hAnsi="標楷體" w:hint="eastAsia"/>
                <w:color w:val="000000"/>
              </w:rPr>
              <w:t>法第九十九條之十三第一項或</w:t>
            </w:r>
            <w:r w:rsidR="0067148D" w:rsidRPr="009C2052">
              <w:rPr>
                <w:rFonts w:ascii="標楷體" w:eastAsia="標楷體" w:hAnsi="標楷體" w:hint="eastAsia"/>
                <w:color w:val="000000"/>
              </w:rPr>
              <w:t>第</w:t>
            </w:r>
            <w:r w:rsidR="00033921" w:rsidRPr="009C2052">
              <w:rPr>
                <w:rFonts w:ascii="標楷體" w:eastAsia="標楷體" w:hAnsi="標楷體" w:hint="eastAsia"/>
                <w:color w:val="000000"/>
              </w:rPr>
              <w:t>九十九條之十四第一項第一款情事者，其裁處機關、違規事項、法令依據及量罰標準之規定</w:t>
            </w:r>
            <w:r w:rsidR="00686835" w:rsidRPr="009C2052">
              <w:rPr>
                <w:rFonts w:ascii="標楷體" w:eastAsia="標楷體" w:hAnsi="標楷體" w:hint="eastAsia"/>
                <w:bCs/>
                <w:color w:val="000000"/>
              </w:rPr>
              <w:t>，其</w:t>
            </w:r>
            <w:r w:rsidR="00FF6387" w:rsidRPr="009C2052">
              <w:rPr>
                <w:rFonts w:ascii="標楷體" w:eastAsia="標楷體" w:hAnsi="標楷體" w:hint="eastAsia"/>
                <w:bCs/>
                <w:color w:val="000000"/>
              </w:rPr>
              <w:t>分類</w:t>
            </w:r>
            <w:r w:rsidR="00742081" w:rsidRPr="009C2052">
              <w:rPr>
                <w:rFonts w:ascii="標楷體" w:eastAsia="標楷體" w:hAnsi="標楷體" w:hint="eastAsia"/>
                <w:bCs/>
                <w:color w:val="000000"/>
              </w:rPr>
              <w:t>如下：</w:t>
            </w:r>
          </w:p>
          <w:p w:rsidR="00F913BB" w:rsidRPr="009C2052" w:rsidRDefault="00742081" w:rsidP="00742081">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(一)</w:t>
            </w:r>
            <w:r w:rsidR="00420F99" w:rsidRPr="009C2052">
              <w:rPr>
                <w:rFonts w:ascii="標楷體" w:eastAsia="標楷體" w:hAnsi="標楷體" w:hint="eastAsia"/>
                <w:bCs/>
                <w:color w:val="000000"/>
              </w:rPr>
              <w:t>考量下列違規事</w:t>
            </w:r>
            <w:r w:rsidR="009B6CEB" w:rsidRPr="009C2052">
              <w:rPr>
                <w:rFonts w:ascii="標楷體" w:eastAsia="標楷體" w:hAnsi="標楷體" w:hint="eastAsia"/>
                <w:bCs/>
                <w:color w:val="000000"/>
              </w:rPr>
              <w:t>項</w:t>
            </w:r>
            <w:r w:rsidR="009D25AF" w:rsidRPr="009C2052">
              <w:rPr>
                <w:rFonts w:ascii="標楷體" w:eastAsia="標楷體" w:hAnsi="標楷體" w:hint="eastAsia"/>
                <w:bCs/>
                <w:color w:val="000000"/>
              </w:rPr>
              <w:t>對</w:t>
            </w:r>
            <w:r w:rsidR="00420F99" w:rsidRPr="009C2052">
              <w:rPr>
                <w:rFonts w:ascii="標楷體" w:eastAsia="標楷體" w:hAnsi="標楷體" w:hint="eastAsia"/>
                <w:bCs/>
                <w:color w:val="000000"/>
              </w:rPr>
              <w:t>社會安全</w:t>
            </w:r>
            <w:r w:rsidR="009B6CEB" w:rsidRPr="009C2052">
              <w:rPr>
                <w:rFonts w:ascii="標楷體" w:eastAsia="標楷體" w:hAnsi="標楷體" w:hint="eastAsia"/>
                <w:bCs/>
                <w:color w:val="000000"/>
              </w:rPr>
              <w:t>易</w:t>
            </w:r>
            <w:r w:rsidR="00420F99" w:rsidRPr="009C2052">
              <w:rPr>
                <w:rFonts w:ascii="標楷體" w:eastAsia="標楷體" w:hAnsi="標楷體" w:hint="eastAsia"/>
                <w:bCs/>
                <w:color w:val="000000"/>
              </w:rPr>
              <w:t>造成影響，故依據</w:t>
            </w:r>
            <w:r w:rsidR="00724469" w:rsidRPr="009C2052">
              <w:rPr>
                <w:rFonts w:ascii="標楷體" w:eastAsia="標楷體" w:hAnsi="標楷體" w:hint="eastAsia"/>
                <w:bCs/>
                <w:color w:val="000000"/>
              </w:rPr>
              <w:t>本法</w:t>
            </w:r>
            <w:r w:rsidR="00420F99" w:rsidRPr="009C2052">
              <w:rPr>
                <w:rFonts w:ascii="標楷體" w:eastAsia="標楷體" w:hAnsi="標楷體" w:hint="eastAsia"/>
                <w:bCs/>
                <w:color w:val="000000"/>
              </w:rPr>
              <w:t>第一百十八條之二第二項，</w:t>
            </w:r>
            <w:r w:rsidR="00282862" w:rsidRPr="009C2052">
              <w:rPr>
                <w:rFonts w:ascii="標楷體" w:eastAsia="標楷體" w:hAnsi="標楷體" w:hint="eastAsia"/>
                <w:bCs/>
                <w:color w:val="000000"/>
              </w:rPr>
              <w:t>科</w:t>
            </w:r>
            <w:r w:rsidRPr="009C2052">
              <w:rPr>
                <w:rFonts w:ascii="標楷體" w:eastAsia="標楷體" w:hAnsi="標楷體" w:hint="eastAsia"/>
                <w:bCs/>
                <w:color w:val="000000"/>
              </w:rPr>
              <w:t>處罰鍰新臺幣三萬元：</w:t>
            </w:r>
          </w:p>
          <w:p w:rsidR="00F913BB" w:rsidRPr="009C2052" w:rsidRDefault="00E92068"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1</w:t>
            </w:r>
            <w:r w:rsidR="00F913BB" w:rsidRPr="009C2052">
              <w:rPr>
                <w:rFonts w:ascii="標楷體" w:eastAsia="標楷體" w:hAnsi="標楷體" w:hint="eastAsia"/>
                <w:bCs/>
                <w:color w:val="000000"/>
              </w:rPr>
              <w:t>.</w:t>
            </w:r>
            <w:r w:rsidR="006E6330" w:rsidRPr="009C2052">
              <w:rPr>
                <w:rFonts w:ascii="標楷體" w:eastAsia="標楷體" w:hAnsi="標楷體" w:hint="eastAsia"/>
                <w:bCs/>
                <w:color w:val="000000"/>
              </w:rPr>
              <w:t>自然人未</w:t>
            </w:r>
            <w:r w:rsidR="00C45429" w:rsidRPr="009C2052">
              <w:rPr>
                <w:rFonts w:ascii="標楷體" w:eastAsia="標楷體" w:hAnsi="標楷體" w:hint="eastAsia"/>
                <w:bCs/>
                <w:color w:val="000000"/>
              </w:rPr>
              <w:t>將</w:t>
            </w:r>
            <w:r w:rsidR="006E6330" w:rsidRPr="009C2052">
              <w:rPr>
                <w:rFonts w:ascii="標楷體" w:eastAsia="標楷體" w:hAnsi="標楷體" w:hint="eastAsia"/>
                <w:bCs/>
                <w:color w:val="000000"/>
              </w:rPr>
              <w:t>註冊</w:t>
            </w:r>
            <w:r w:rsidR="00C45429" w:rsidRPr="009C2052">
              <w:rPr>
                <w:rFonts w:ascii="標楷體" w:eastAsia="標楷體" w:hAnsi="標楷體" w:hint="eastAsia"/>
                <w:bCs/>
                <w:color w:val="000000"/>
              </w:rPr>
              <w:t>號碼標明於遙控無人機顯著處</w:t>
            </w:r>
            <w:r w:rsidR="00F913BB" w:rsidRPr="009C2052">
              <w:rPr>
                <w:rFonts w:ascii="標楷體" w:eastAsia="標楷體" w:hAnsi="標楷體" w:hint="eastAsia"/>
                <w:bCs/>
                <w:color w:val="000000"/>
              </w:rPr>
              <w:t>。</w:t>
            </w:r>
          </w:p>
          <w:p w:rsidR="00742081" w:rsidRPr="009C2052" w:rsidRDefault="00E92068" w:rsidP="007D67AF">
            <w:pPr>
              <w:ind w:leftChars="150" w:left="600" w:hangingChars="100" w:hanging="240"/>
              <w:jc w:val="both"/>
              <w:rPr>
                <w:rFonts w:ascii="標楷體" w:eastAsia="標楷體" w:hAnsi="標楷體"/>
                <w:color w:val="000000"/>
              </w:rPr>
            </w:pPr>
            <w:r w:rsidRPr="009C2052">
              <w:rPr>
                <w:rFonts w:ascii="標楷體" w:eastAsia="標楷體" w:hAnsi="標楷體" w:hint="eastAsia"/>
                <w:color w:val="000000"/>
              </w:rPr>
              <w:t>2</w:t>
            </w:r>
            <w:r w:rsidR="00A11FCA" w:rsidRPr="009C2052">
              <w:rPr>
                <w:rFonts w:ascii="標楷體" w:eastAsia="標楷體" w:hAnsi="標楷體" w:hint="eastAsia"/>
                <w:color w:val="000000"/>
              </w:rPr>
              <w:t>.所有人或操作人未依直轄市、縣(市)政府公告，從事飛航活動。</w:t>
            </w:r>
          </w:p>
          <w:p w:rsidR="002A6B3B" w:rsidRPr="009C2052" w:rsidRDefault="00E92068" w:rsidP="007D67AF">
            <w:pPr>
              <w:ind w:leftChars="150" w:left="600" w:hangingChars="100" w:hanging="240"/>
              <w:jc w:val="both"/>
              <w:rPr>
                <w:rFonts w:ascii="標楷體" w:eastAsia="標楷體" w:hAnsi="標楷體"/>
                <w:color w:val="000000"/>
              </w:rPr>
            </w:pPr>
            <w:r w:rsidRPr="009C2052">
              <w:rPr>
                <w:rFonts w:ascii="標楷體" w:eastAsia="標楷體" w:hAnsi="標楷體" w:hint="eastAsia"/>
                <w:color w:val="000000"/>
              </w:rPr>
              <w:t>3</w:t>
            </w:r>
            <w:r w:rsidR="002A6B3B" w:rsidRPr="009C2052">
              <w:rPr>
                <w:rFonts w:ascii="標楷體" w:eastAsia="標楷體" w:hAnsi="標楷體" w:hint="eastAsia"/>
                <w:color w:val="000000"/>
              </w:rPr>
              <w:t>.</w:t>
            </w:r>
            <w:r w:rsidR="006A20C8" w:rsidRPr="009C2052">
              <w:rPr>
                <w:rFonts w:ascii="標楷體" w:eastAsia="標楷體" w:hAnsi="標楷體" w:hint="eastAsia"/>
                <w:color w:val="000000"/>
              </w:rPr>
              <w:t>違反遙控無人機</w:t>
            </w:r>
            <w:r w:rsidR="009858ED" w:rsidRPr="009C2052">
              <w:rPr>
                <w:rFonts w:ascii="標楷體" w:eastAsia="標楷體" w:hAnsi="標楷體" w:hint="eastAsia"/>
                <w:color w:val="000000"/>
              </w:rPr>
              <w:t>管理規則</w:t>
            </w:r>
            <w:r w:rsidR="006A20C8" w:rsidRPr="009C2052">
              <w:rPr>
                <w:rFonts w:ascii="標楷體" w:eastAsia="標楷體" w:hAnsi="標楷體" w:hint="eastAsia"/>
                <w:color w:val="000000"/>
              </w:rPr>
              <w:t>第二十八條之操作限制規範、操作人未隨時監控飛航及其周遭狀況等。</w:t>
            </w:r>
          </w:p>
          <w:p w:rsidR="00386758" w:rsidRPr="009C2052" w:rsidRDefault="002117D3" w:rsidP="002117D3">
            <w:pPr>
              <w:ind w:left="480" w:hangingChars="200" w:hanging="480"/>
              <w:jc w:val="both"/>
              <w:rPr>
                <w:rFonts w:ascii="標楷體" w:eastAsia="標楷體" w:hAnsi="標楷體" w:hint="eastAsia"/>
                <w:bCs/>
                <w:color w:val="000000"/>
              </w:rPr>
            </w:pPr>
            <w:r w:rsidRPr="009C2052">
              <w:rPr>
                <w:rFonts w:ascii="標楷體" w:eastAsia="標楷體" w:hAnsi="標楷體" w:hint="eastAsia"/>
                <w:bCs/>
                <w:color w:val="000000"/>
              </w:rPr>
              <w:t>(</w:t>
            </w:r>
            <w:r w:rsidR="000C1B63" w:rsidRPr="009C2052">
              <w:rPr>
                <w:rFonts w:ascii="標楷體" w:eastAsia="標楷體" w:hAnsi="標楷體" w:hint="eastAsia"/>
                <w:bCs/>
                <w:color w:val="000000"/>
              </w:rPr>
              <w:t>二</w:t>
            </w:r>
            <w:r w:rsidRPr="009C2052">
              <w:rPr>
                <w:rFonts w:ascii="標楷體" w:eastAsia="標楷體" w:hAnsi="標楷體" w:hint="eastAsia"/>
                <w:bCs/>
                <w:color w:val="000000"/>
              </w:rPr>
              <w:t>)為利於對遙控無人機之納管，明定政府機關（構）、</w:t>
            </w:r>
            <w:r w:rsidRPr="009C2052">
              <w:rPr>
                <w:rFonts w:ascii="標楷體" w:eastAsia="標楷體" w:hAnsi="標楷體" w:hint="eastAsia"/>
                <w:color w:val="000000"/>
              </w:rPr>
              <w:t>學校</w:t>
            </w:r>
            <w:r w:rsidRPr="009C2052">
              <w:rPr>
                <w:rFonts w:ascii="標楷體" w:eastAsia="標楷體" w:hAnsi="標楷體" w:hint="eastAsia"/>
                <w:bCs/>
                <w:color w:val="000000"/>
              </w:rPr>
              <w:t>或法人，未將註冊</w:t>
            </w:r>
            <w:r w:rsidRPr="009C2052">
              <w:rPr>
                <w:rFonts w:ascii="標楷體" w:eastAsia="標楷體" w:hAnsi="標楷體" w:hint="eastAsia"/>
                <w:bCs/>
                <w:color w:val="000000"/>
              </w:rPr>
              <w:lastRenderedPageBreak/>
              <w:t>號碼標明於顯著處而從事飛航活動者，科處罰鍰為新臺幣五萬元。二年內再犯者，處最高罰鍰新臺幣七萬五千元；三犯者，處最高罰鍰新臺幣十五萬；另</w:t>
            </w:r>
            <w:r w:rsidR="002E1BA4" w:rsidRPr="009C2052">
              <w:rPr>
                <w:rFonts w:ascii="標楷體" w:eastAsia="標楷體" w:hAnsi="標楷體" w:hint="eastAsia"/>
                <w:bCs/>
                <w:color w:val="000000"/>
              </w:rPr>
              <w:t>考量遙控無人機若無註冊，將不利相關監理及管</w:t>
            </w:r>
            <w:r w:rsidR="00F00EC4" w:rsidRPr="009C2052">
              <w:rPr>
                <w:rFonts w:ascii="標楷體" w:eastAsia="標楷體" w:hAnsi="標楷體" w:hint="eastAsia"/>
                <w:bCs/>
                <w:color w:val="000000"/>
              </w:rPr>
              <w:t>制</w:t>
            </w:r>
            <w:r w:rsidR="002E1BA4" w:rsidRPr="009C2052">
              <w:rPr>
                <w:rFonts w:ascii="標楷體" w:eastAsia="標楷體" w:hAnsi="標楷體" w:hint="eastAsia"/>
                <w:bCs/>
                <w:color w:val="000000"/>
              </w:rPr>
              <w:t>，為遏阻此</w:t>
            </w:r>
            <w:r w:rsidR="009D25AF" w:rsidRPr="009C2052">
              <w:rPr>
                <w:rFonts w:ascii="標楷體" w:eastAsia="標楷體" w:hAnsi="標楷體" w:hint="eastAsia"/>
                <w:bCs/>
                <w:color w:val="000000"/>
              </w:rPr>
              <w:t>等</w:t>
            </w:r>
            <w:r w:rsidR="002E1BA4" w:rsidRPr="009C2052">
              <w:rPr>
                <w:rFonts w:ascii="標楷體" w:eastAsia="標楷體" w:hAnsi="標楷體" w:hint="eastAsia"/>
                <w:bCs/>
                <w:color w:val="000000"/>
              </w:rPr>
              <w:t>行為，爰</w:t>
            </w:r>
            <w:r w:rsidR="009D25AF" w:rsidRPr="009C2052">
              <w:rPr>
                <w:rFonts w:ascii="標楷體" w:eastAsia="標楷體" w:hAnsi="標楷體" w:hint="eastAsia"/>
                <w:bCs/>
                <w:color w:val="000000"/>
              </w:rPr>
              <w:t>明</w:t>
            </w:r>
            <w:r w:rsidR="002E1BA4" w:rsidRPr="009C2052">
              <w:rPr>
                <w:rFonts w:ascii="標楷體" w:eastAsia="標楷體" w:hAnsi="標楷體" w:hint="eastAsia"/>
                <w:bCs/>
                <w:color w:val="000000"/>
              </w:rPr>
              <w:t>定自然人未辦理註冊</w:t>
            </w:r>
            <w:r w:rsidR="008D5E9B" w:rsidRPr="009C2052">
              <w:rPr>
                <w:rFonts w:ascii="標楷體" w:eastAsia="標楷體" w:hAnsi="標楷體" w:hint="eastAsia"/>
                <w:bCs/>
                <w:color w:val="000000"/>
              </w:rPr>
              <w:t>而從事飛航活動者，</w:t>
            </w:r>
            <w:r w:rsidR="000C1B63" w:rsidRPr="009C2052">
              <w:rPr>
                <w:rFonts w:ascii="標楷體" w:eastAsia="標楷體" w:hAnsi="標楷體" w:hint="eastAsia"/>
                <w:bCs/>
                <w:color w:val="000000"/>
              </w:rPr>
              <w:t>科處罰鍰</w:t>
            </w:r>
            <w:r w:rsidR="002E1BA4" w:rsidRPr="009C2052">
              <w:rPr>
                <w:rFonts w:ascii="標楷體" w:eastAsia="標楷體" w:hAnsi="標楷體" w:hint="eastAsia"/>
                <w:bCs/>
                <w:color w:val="000000"/>
              </w:rPr>
              <w:t>為</w:t>
            </w:r>
            <w:r w:rsidR="000C1B63" w:rsidRPr="009C2052">
              <w:rPr>
                <w:rFonts w:ascii="標楷體" w:eastAsia="標楷體" w:hAnsi="標楷體" w:hint="eastAsia"/>
                <w:bCs/>
                <w:color w:val="000000"/>
              </w:rPr>
              <w:t>新臺幣五萬元。</w:t>
            </w:r>
            <w:r w:rsidR="00F00EC4" w:rsidRPr="009C2052">
              <w:rPr>
                <w:rFonts w:ascii="標楷體" w:eastAsia="標楷體" w:hAnsi="標楷體" w:hint="eastAsia"/>
                <w:bCs/>
                <w:color w:val="000000"/>
              </w:rPr>
              <w:t>若為政府機關(構)、學校或法人者，考量其以執行公務或營利為主，且</w:t>
            </w:r>
            <w:r w:rsidR="00386758" w:rsidRPr="009C2052">
              <w:rPr>
                <w:rFonts w:ascii="標楷體" w:eastAsia="標楷體" w:hAnsi="標楷體" w:hint="eastAsia"/>
                <w:bCs/>
                <w:color w:val="000000"/>
              </w:rPr>
              <w:t>多為需申請限制排除之活動，故如無註冊者，科處自然人之一點五倍，為</w:t>
            </w:r>
            <w:r w:rsidR="00870AC4" w:rsidRPr="009C2052">
              <w:rPr>
                <w:rFonts w:ascii="標楷體" w:eastAsia="標楷體" w:hAnsi="標楷體" w:hint="eastAsia"/>
                <w:bCs/>
                <w:color w:val="000000"/>
              </w:rPr>
              <w:t>新臺幣</w:t>
            </w:r>
            <w:r w:rsidR="00386758" w:rsidRPr="009C2052">
              <w:rPr>
                <w:rFonts w:ascii="標楷體" w:eastAsia="標楷體" w:hAnsi="標楷體" w:hint="eastAsia"/>
                <w:bCs/>
                <w:color w:val="000000"/>
              </w:rPr>
              <w:t>七萬五千元，並</w:t>
            </w:r>
            <w:r w:rsidR="00DD75B6" w:rsidRPr="009C2052">
              <w:rPr>
                <w:rFonts w:ascii="標楷體" w:eastAsia="標楷體" w:hAnsi="標楷體" w:hint="eastAsia"/>
                <w:bCs/>
                <w:color w:val="000000"/>
              </w:rPr>
              <w:t>明定</w:t>
            </w:r>
            <w:r w:rsidR="00386758" w:rsidRPr="009C2052">
              <w:rPr>
                <w:rFonts w:ascii="標楷體" w:eastAsia="標楷體" w:hAnsi="標楷體" w:hint="eastAsia"/>
                <w:bCs/>
                <w:color w:val="000000"/>
              </w:rPr>
              <w:t>二年內再犯之標準為科處</w:t>
            </w:r>
            <w:r w:rsidR="00870AC4" w:rsidRPr="009C2052">
              <w:rPr>
                <w:rFonts w:ascii="標楷體" w:eastAsia="標楷體" w:hAnsi="標楷體" w:hint="eastAsia"/>
                <w:bCs/>
                <w:color w:val="000000"/>
              </w:rPr>
              <w:t>新臺幣</w:t>
            </w:r>
            <w:r w:rsidR="00386758" w:rsidRPr="009C2052">
              <w:rPr>
                <w:rFonts w:ascii="標楷體" w:eastAsia="標楷體" w:hAnsi="標楷體" w:hint="eastAsia"/>
                <w:bCs/>
                <w:color w:val="000000"/>
              </w:rPr>
              <w:t>十五萬元</w:t>
            </w:r>
            <w:r w:rsidR="00E67DD1" w:rsidRPr="009C2052">
              <w:rPr>
                <w:rFonts w:ascii="標楷體" w:eastAsia="標楷體" w:hAnsi="標楷體" w:hint="eastAsia"/>
                <w:bCs/>
                <w:color w:val="000000"/>
              </w:rPr>
              <w:t>。</w:t>
            </w:r>
          </w:p>
          <w:p w:rsidR="00F913BB" w:rsidRPr="009C2052" w:rsidRDefault="00742081" w:rsidP="006109FB">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w:t>
            </w:r>
            <w:r w:rsidR="00772BA7" w:rsidRPr="009C2052">
              <w:rPr>
                <w:rFonts w:ascii="標楷體" w:eastAsia="標楷體" w:hAnsi="標楷體" w:hint="eastAsia"/>
                <w:bCs/>
                <w:color w:val="000000"/>
              </w:rPr>
              <w:t>三</w:t>
            </w:r>
            <w:r w:rsidRPr="009C2052">
              <w:rPr>
                <w:rFonts w:ascii="標楷體" w:eastAsia="標楷體" w:hAnsi="標楷體" w:hint="eastAsia"/>
                <w:bCs/>
                <w:color w:val="000000"/>
              </w:rPr>
              <w:t>)</w:t>
            </w:r>
            <w:r w:rsidR="00922673" w:rsidRPr="009C2052">
              <w:rPr>
                <w:rFonts w:ascii="標楷體" w:eastAsia="標楷體" w:hAnsi="標楷體" w:hint="eastAsia"/>
                <w:bCs/>
                <w:color w:val="000000"/>
              </w:rPr>
              <w:t>所有人或操作人</w:t>
            </w:r>
            <w:r w:rsidR="006E6330" w:rsidRPr="009C2052">
              <w:rPr>
                <w:rFonts w:ascii="標楷體" w:eastAsia="標楷體" w:hAnsi="標楷體" w:hint="eastAsia"/>
                <w:bCs/>
                <w:color w:val="000000"/>
              </w:rPr>
              <w:t>未領有操作證</w:t>
            </w:r>
            <w:r w:rsidR="002C48B9" w:rsidRPr="009C2052">
              <w:rPr>
                <w:rFonts w:ascii="標楷體" w:eastAsia="標楷體" w:hAnsi="標楷體" w:hint="eastAsia"/>
                <w:bCs/>
                <w:color w:val="000000"/>
              </w:rPr>
              <w:t>(包含不符合操作證級別)</w:t>
            </w:r>
            <w:r w:rsidR="006109FB" w:rsidRPr="009C2052">
              <w:rPr>
                <w:rFonts w:ascii="標楷體" w:eastAsia="標楷體" w:hAnsi="標楷體" w:hint="eastAsia"/>
                <w:bCs/>
                <w:color w:val="000000"/>
              </w:rPr>
              <w:t>者，</w:t>
            </w:r>
            <w:r w:rsidR="009D25AF" w:rsidRPr="009C2052">
              <w:rPr>
                <w:rFonts w:ascii="標楷體" w:eastAsia="標楷體" w:hAnsi="標楷體" w:hint="eastAsia"/>
                <w:bCs/>
                <w:color w:val="000000"/>
              </w:rPr>
              <w:t>因未具備相關</w:t>
            </w:r>
            <w:r w:rsidR="000C5889" w:rsidRPr="009C2052">
              <w:rPr>
                <w:rFonts w:ascii="標楷體" w:eastAsia="標楷體" w:hAnsi="標楷體" w:hint="eastAsia"/>
                <w:bCs/>
                <w:color w:val="000000"/>
              </w:rPr>
              <w:t>資格與操作經驗，易產生不安全操作行為而影響社會安全</w:t>
            </w:r>
            <w:r w:rsidR="006109FB" w:rsidRPr="009C2052">
              <w:rPr>
                <w:rFonts w:ascii="標楷體" w:eastAsia="標楷體" w:hAnsi="標楷體" w:hint="eastAsia"/>
                <w:bCs/>
                <w:color w:val="000000"/>
              </w:rPr>
              <w:t>，爰</w:t>
            </w:r>
            <w:r w:rsidR="00DD75B6" w:rsidRPr="009C2052">
              <w:rPr>
                <w:rFonts w:ascii="標楷體" w:eastAsia="標楷體" w:hAnsi="標楷體" w:hint="eastAsia"/>
                <w:bCs/>
                <w:color w:val="000000"/>
              </w:rPr>
              <w:t>明定</w:t>
            </w:r>
            <w:r w:rsidR="006109FB" w:rsidRPr="009C2052">
              <w:rPr>
                <w:rFonts w:ascii="標楷體" w:eastAsia="標楷體" w:hAnsi="標楷體" w:hint="eastAsia"/>
                <w:bCs/>
                <w:color w:val="000000"/>
              </w:rPr>
              <w:t>其科處罰鍰為新臺幣</w:t>
            </w:r>
            <w:r w:rsidR="006109FB" w:rsidRPr="009C2052">
              <w:rPr>
                <w:rFonts w:ascii="標楷體" w:eastAsia="標楷體" w:hAnsi="標楷體" w:hint="eastAsia"/>
                <w:bCs/>
                <w:color w:val="000000"/>
              </w:rPr>
              <w:lastRenderedPageBreak/>
              <w:t>六萬元。</w:t>
            </w:r>
          </w:p>
          <w:p w:rsidR="00601235" w:rsidRPr="009C2052" w:rsidRDefault="00593C56" w:rsidP="00593C56">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(四)</w:t>
            </w:r>
            <w:r w:rsidR="00601235" w:rsidRPr="009C2052">
              <w:rPr>
                <w:rFonts w:ascii="標楷體" w:eastAsia="標楷體" w:hAnsi="標楷體" w:hint="eastAsia"/>
                <w:bCs/>
                <w:color w:val="000000"/>
              </w:rPr>
              <w:t>於人群聚集或室外集會遊行上空活動、於日落後至日出前之時間飛航，或操作人於同一時間控制二架以上遙控無人機</w:t>
            </w:r>
            <w:r w:rsidRPr="009C2052">
              <w:rPr>
                <w:rFonts w:ascii="標楷體" w:eastAsia="標楷體" w:hAnsi="標楷體" w:hint="eastAsia"/>
                <w:bCs/>
                <w:color w:val="000000"/>
              </w:rPr>
              <w:t>等有關違反飛航活動操作者，考量若違反者，易影響</w:t>
            </w:r>
            <w:r w:rsidR="000C5889" w:rsidRPr="009C2052">
              <w:rPr>
                <w:rFonts w:ascii="標楷體" w:eastAsia="標楷體" w:hAnsi="標楷體" w:hint="eastAsia"/>
                <w:bCs/>
                <w:color w:val="000000"/>
              </w:rPr>
              <w:t>社會</w:t>
            </w:r>
            <w:r w:rsidRPr="009C2052">
              <w:rPr>
                <w:rFonts w:ascii="標楷體" w:eastAsia="標楷體" w:hAnsi="標楷體" w:hint="eastAsia"/>
                <w:bCs/>
                <w:color w:val="000000"/>
              </w:rPr>
              <w:t>安全，故</w:t>
            </w:r>
            <w:r w:rsidR="00DD75B6" w:rsidRPr="009C2052">
              <w:rPr>
                <w:rFonts w:ascii="標楷體" w:eastAsia="標楷體" w:hAnsi="標楷體" w:hint="eastAsia"/>
                <w:bCs/>
                <w:color w:val="000000"/>
              </w:rPr>
              <w:t>明定</w:t>
            </w:r>
            <w:r w:rsidRPr="009C2052">
              <w:rPr>
                <w:rFonts w:ascii="標楷體" w:eastAsia="標楷體" w:hAnsi="標楷體" w:hint="eastAsia"/>
                <w:bCs/>
                <w:color w:val="000000"/>
              </w:rPr>
              <w:t>其科處罰鍰為新臺幣六萬元</w:t>
            </w:r>
            <w:r w:rsidR="00601235" w:rsidRPr="009C2052">
              <w:rPr>
                <w:rFonts w:ascii="標楷體" w:eastAsia="標楷體" w:hAnsi="標楷體" w:hint="eastAsia"/>
                <w:bCs/>
                <w:color w:val="000000"/>
              </w:rPr>
              <w:t>。</w:t>
            </w:r>
          </w:p>
          <w:p w:rsidR="00E13E3D" w:rsidRPr="009C2052" w:rsidRDefault="00E13E3D" w:rsidP="00E13E3D">
            <w:pPr>
              <w:ind w:left="480" w:hangingChars="200" w:hanging="480"/>
              <w:jc w:val="both"/>
              <w:rPr>
                <w:rFonts w:ascii="標楷體" w:eastAsia="標楷體" w:hAnsi="標楷體"/>
                <w:bCs/>
                <w:color w:val="000000"/>
              </w:rPr>
            </w:pPr>
            <w:r w:rsidRPr="009C2052">
              <w:rPr>
                <w:rFonts w:ascii="標楷體" w:eastAsia="標楷體" w:hAnsi="標楷體" w:hint="eastAsia"/>
                <w:color w:val="000000"/>
              </w:rPr>
              <w:t>(</w:t>
            </w:r>
            <w:r w:rsidR="00E56F3B" w:rsidRPr="009C2052">
              <w:rPr>
                <w:rFonts w:ascii="標楷體" w:eastAsia="標楷體" w:hAnsi="標楷體" w:hint="eastAsia"/>
                <w:bCs/>
                <w:color w:val="000000"/>
              </w:rPr>
              <w:t>五</w:t>
            </w:r>
            <w:r w:rsidRPr="009C2052">
              <w:rPr>
                <w:rFonts w:ascii="標楷體" w:eastAsia="標楷體" w:hAnsi="標楷體" w:hint="eastAsia"/>
                <w:bCs/>
                <w:color w:val="000000"/>
              </w:rPr>
              <w:t>)</w:t>
            </w:r>
            <w:r w:rsidR="00607477" w:rsidRPr="009C2052">
              <w:rPr>
                <w:rFonts w:ascii="標楷體" w:eastAsia="標楷體" w:hAnsi="標楷體" w:hint="eastAsia"/>
                <w:bCs/>
                <w:color w:val="000000"/>
              </w:rPr>
              <w:t>考量最大起飛重量二十五公斤</w:t>
            </w:r>
            <w:r w:rsidR="000C5889" w:rsidRPr="009C2052">
              <w:rPr>
                <w:rFonts w:ascii="標楷體" w:eastAsia="標楷體" w:hAnsi="標楷體" w:hint="eastAsia"/>
                <w:bCs/>
                <w:color w:val="000000"/>
              </w:rPr>
              <w:t>以上之遙控無人機性能與重量對地面及其他航空器可能造成較大風險，</w:t>
            </w:r>
            <w:r w:rsidR="00607477" w:rsidRPr="009C2052">
              <w:rPr>
                <w:rFonts w:ascii="標楷體" w:eastAsia="標楷體" w:hAnsi="標楷體" w:hint="eastAsia"/>
                <w:bCs/>
                <w:color w:val="000000"/>
              </w:rPr>
              <w:t>故針對第二款未保險或未足額保險者，</w:t>
            </w:r>
            <w:r w:rsidR="000C5889" w:rsidRPr="009C2052">
              <w:rPr>
                <w:rFonts w:ascii="標楷體" w:eastAsia="標楷體" w:hAnsi="標楷體" w:hint="eastAsia"/>
                <w:bCs/>
                <w:color w:val="000000"/>
              </w:rPr>
              <w:t>未滿最大起飛重量二十五公斤之遙控無人機未保險或未足額保險者科處</w:t>
            </w:r>
            <w:r w:rsidR="00870AC4" w:rsidRPr="009C2052">
              <w:rPr>
                <w:rFonts w:ascii="標楷體" w:eastAsia="標楷體" w:hAnsi="標楷體" w:hint="eastAsia"/>
                <w:bCs/>
                <w:color w:val="000000"/>
              </w:rPr>
              <w:t>新臺幣</w:t>
            </w:r>
            <w:r w:rsidR="000C5889" w:rsidRPr="009C2052">
              <w:rPr>
                <w:rFonts w:ascii="標楷體" w:eastAsia="標楷體" w:hAnsi="標楷體" w:hint="eastAsia"/>
                <w:bCs/>
                <w:color w:val="000000"/>
              </w:rPr>
              <w:t>六萬元罰鍰。最大</w:t>
            </w:r>
            <w:r w:rsidR="00537B9E" w:rsidRPr="009C2052">
              <w:rPr>
                <w:rFonts w:ascii="標楷體" w:eastAsia="標楷體" w:hAnsi="標楷體" w:hint="eastAsia"/>
                <w:bCs/>
                <w:color w:val="000000"/>
              </w:rPr>
              <w:t>起飛重量二十五公斤</w:t>
            </w:r>
            <w:r w:rsidR="000C5889" w:rsidRPr="009C2052">
              <w:rPr>
                <w:rFonts w:ascii="標楷體" w:eastAsia="標楷體" w:hAnsi="標楷體" w:hint="eastAsia"/>
                <w:bCs/>
                <w:color w:val="000000"/>
              </w:rPr>
              <w:t>以上之遙控無人機，未保險或未足額保險者，其</w:t>
            </w:r>
            <w:r w:rsidR="00537B9E" w:rsidRPr="009C2052">
              <w:rPr>
                <w:rFonts w:ascii="標楷體" w:eastAsia="標楷體" w:hAnsi="標楷體" w:hint="eastAsia"/>
                <w:bCs/>
                <w:color w:val="000000"/>
              </w:rPr>
              <w:t>罰緩</w:t>
            </w:r>
            <w:r w:rsidR="000C5889" w:rsidRPr="009C2052">
              <w:rPr>
                <w:rFonts w:ascii="標楷體" w:eastAsia="標楷體" w:hAnsi="標楷體" w:hint="eastAsia"/>
                <w:bCs/>
                <w:color w:val="000000"/>
              </w:rPr>
              <w:t>為</w:t>
            </w:r>
            <w:r w:rsidRPr="009C2052">
              <w:rPr>
                <w:rFonts w:ascii="標楷體" w:eastAsia="標楷體" w:hAnsi="標楷體" w:hint="eastAsia"/>
                <w:bCs/>
                <w:color w:val="000000"/>
              </w:rPr>
              <w:t>新臺幣</w:t>
            </w:r>
            <w:r w:rsidR="00BD49A8" w:rsidRPr="009C2052">
              <w:rPr>
                <w:rFonts w:ascii="標楷體" w:eastAsia="標楷體" w:hAnsi="標楷體" w:hint="eastAsia"/>
                <w:bCs/>
                <w:color w:val="000000"/>
              </w:rPr>
              <w:t>十二</w:t>
            </w:r>
            <w:r w:rsidRPr="009C2052">
              <w:rPr>
                <w:rFonts w:ascii="標楷體" w:eastAsia="標楷體" w:hAnsi="標楷體" w:hint="eastAsia"/>
                <w:bCs/>
                <w:color w:val="000000"/>
              </w:rPr>
              <w:t>萬元</w:t>
            </w:r>
            <w:r w:rsidR="000C5889" w:rsidRPr="009C2052">
              <w:rPr>
                <w:rFonts w:ascii="標楷體" w:eastAsia="標楷體" w:hAnsi="標楷體" w:hint="eastAsia"/>
                <w:bCs/>
                <w:color w:val="000000"/>
              </w:rPr>
              <w:t>。</w:t>
            </w:r>
          </w:p>
          <w:p w:rsidR="00E13E3D" w:rsidRPr="009C2052" w:rsidRDefault="00E13E3D" w:rsidP="00E13E3D">
            <w:pPr>
              <w:ind w:left="480" w:hangingChars="200" w:hanging="480"/>
              <w:jc w:val="both"/>
              <w:rPr>
                <w:rFonts w:ascii="標楷體" w:eastAsia="標楷體" w:hAnsi="標楷體" w:hint="eastAsia"/>
                <w:bCs/>
                <w:color w:val="000000"/>
              </w:rPr>
            </w:pPr>
            <w:r w:rsidRPr="009C2052">
              <w:rPr>
                <w:rFonts w:ascii="標楷體" w:eastAsia="標楷體" w:hAnsi="標楷體" w:hint="eastAsia"/>
                <w:color w:val="000000"/>
              </w:rPr>
              <w:t>(</w:t>
            </w:r>
            <w:r w:rsidR="00E56F3B" w:rsidRPr="009C2052">
              <w:rPr>
                <w:rFonts w:ascii="標楷體" w:eastAsia="標楷體" w:hAnsi="標楷體" w:hint="eastAsia"/>
                <w:bCs/>
                <w:color w:val="000000"/>
              </w:rPr>
              <w:t>六</w:t>
            </w:r>
            <w:r w:rsidRPr="009C2052">
              <w:rPr>
                <w:rFonts w:ascii="標楷體" w:eastAsia="標楷體" w:hAnsi="標楷體" w:hint="eastAsia"/>
                <w:bCs/>
                <w:color w:val="000000"/>
              </w:rPr>
              <w:t>)</w:t>
            </w:r>
            <w:r w:rsidR="00B100D6" w:rsidRPr="009C2052">
              <w:rPr>
                <w:rFonts w:ascii="標楷體" w:eastAsia="標楷體" w:hAnsi="標楷體" w:hint="eastAsia"/>
                <w:bCs/>
                <w:color w:val="000000"/>
              </w:rPr>
              <w:t>考量</w:t>
            </w:r>
            <w:r w:rsidR="000C5889" w:rsidRPr="009C2052">
              <w:rPr>
                <w:rFonts w:ascii="標楷體" w:eastAsia="標楷體" w:hAnsi="標楷體" w:hint="eastAsia"/>
                <w:bCs/>
                <w:color w:val="000000"/>
              </w:rPr>
              <w:t>未經許可</w:t>
            </w:r>
            <w:r w:rsidR="00B100D6" w:rsidRPr="009C2052">
              <w:rPr>
                <w:rFonts w:ascii="標楷體" w:eastAsia="標楷體" w:hAnsi="標楷體" w:hint="eastAsia"/>
                <w:bCs/>
                <w:color w:val="000000"/>
              </w:rPr>
              <w:t>以遙控無人機投擲、噴灑</w:t>
            </w:r>
            <w:r w:rsidR="00603DE6" w:rsidRPr="009C2052">
              <w:rPr>
                <w:rFonts w:ascii="標楷體" w:eastAsia="標楷體" w:hAnsi="標楷體" w:hint="eastAsia"/>
                <w:bCs/>
                <w:color w:val="000000"/>
              </w:rPr>
              <w:t>、裝載危險物品等情對於</w:t>
            </w:r>
            <w:r w:rsidR="009D25AF" w:rsidRPr="009C2052">
              <w:rPr>
                <w:rFonts w:ascii="標楷體" w:eastAsia="標楷體" w:hAnsi="標楷體" w:hint="eastAsia"/>
                <w:bCs/>
                <w:color w:val="000000"/>
              </w:rPr>
              <w:t>社會</w:t>
            </w:r>
            <w:r w:rsidR="007D41C4" w:rsidRPr="009C2052">
              <w:rPr>
                <w:rFonts w:ascii="標楷體" w:eastAsia="標楷體" w:hAnsi="標楷體" w:hint="eastAsia"/>
                <w:bCs/>
                <w:color w:val="000000"/>
              </w:rPr>
              <w:t>安全</w:t>
            </w:r>
            <w:r w:rsidR="009D25AF" w:rsidRPr="009C2052">
              <w:rPr>
                <w:rFonts w:ascii="標楷體" w:eastAsia="標楷體" w:hAnsi="標楷體" w:hint="eastAsia"/>
                <w:bCs/>
                <w:color w:val="000000"/>
              </w:rPr>
              <w:t>影響</w:t>
            </w:r>
            <w:r w:rsidR="007D41C4" w:rsidRPr="009C2052">
              <w:rPr>
                <w:rFonts w:ascii="標楷體" w:eastAsia="標楷體" w:hAnsi="標楷體" w:hint="eastAsia"/>
                <w:bCs/>
                <w:color w:val="000000"/>
              </w:rPr>
              <w:t>甚巨，</w:t>
            </w:r>
            <w:r w:rsidR="00603DE6" w:rsidRPr="009C2052">
              <w:rPr>
                <w:rFonts w:ascii="標楷體" w:eastAsia="標楷體" w:hAnsi="標楷體" w:hint="eastAsia"/>
                <w:bCs/>
                <w:color w:val="000000"/>
              </w:rPr>
              <w:t>故針對</w:t>
            </w:r>
            <w:r w:rsidR="00603DE6" w:rsidRPr="009C2052">
              <w:rPr>
                <w:rFonts w:ascii="標楷體" w:eastAsia="標楷體" w:hAnsi="標楷體" w:hint="eastAsia"/>
                <w:bCs/>
                <w:color w:val="000000"/>
              </w:rPr>
              <w:lastRenderedPageBreak/>
              <w:t>第六款依據</w:t>
            </w:r>
            <w:r w:rsidR="00724469" w:rsidRPr="009C2052">
              <w:rPr>
                <w:rFonts w:ascii="標楷體" w:eastAsia="標楷體" w:hAnsi="標楷體" w:hint="eastAsia"/>
                <w:bCs/>
                <w:color w:val="000000"/>
              </w:rPr>
              <w:t>本法</w:t>
            </w:r>
            <w:r w:rsidR="00603DE6" w:rsidRPr="009C2052">
              <w:rPr>
                <w:rFonts w:ascii="標楷體" w:eastAsia="標楷體" w:hAnsi="標楷體" w:hint="eastAsia"/>
                <w:bCs/>
                <w:color w:val="000000"/>
              </w:rPr>
              <w:t>第一百十八條之二第二項之標準</w:t>
            </w:r>
            <w:r w:rsidRPr="009C2052">
              <w:rPr>
                <w:rFonts w:ascii="標楷體" w:eastAsia="標楷體" w:hAnsi="標楷體" w:hint="eastAsia"/>
                <w:bCs/>
                <w:color w:val="000000"/>
              </w:rPr>
              <w:t>科處</w:t>
            </w:r>
            <w:r w:rsidR="00603DE6" w:rsidRPr="009C2052">
              <w:rPr>
                <w:rFonts w:ascii="標楷體" w:eastAsia="標楷體" w:hAnsi="標楷體" w:hint="eastAsia"/>
                <w:bCs/>
                <w:color w:val="000000"/>
              </w:rPr>
              <w:t>最高量罰為</w:t>
            </w:r>
            <w:r w:rsidRPr="009C2052">
              <w:rPr>
                <w:rFonts w:ascii="標楷體" w:eastAsia="標楷體" w:hAnsi="標楷體" w:hint="eastAsia"/>
                <w:bCs/>
                <w:color w:val="000000"/>
              </w:rPr>
              <w:t>新臺幣</w:t>
            </w:r>
            <w:r w:rsidR="00BD49A8" w:rsidRPr="009C2052">
              <w:rPr>
                <w:rFonts w:ascii="標楷體" w:eastAsia="標楷體" w:hAnsi="標楷體" w:hint="eastAsia"/>
                <w:bCs/>
                <w:color w:val="000000"/>
              </w:rPr>
              <w:t>十五</w:t>
            </w:r>
            <w:r w:rsidRPr="009C2052">
              <w:rPr>
                <w:rFonts w:ascii="標楷體" w:eastAsia="標楷體" w:hAnsi="標楷體" w:hint="eastAsia"/>
                <w:bCs/>
                <w:color w:val="000000"/>
              </w:rPr>
              <w:t>萬元</w:t>
            </w:r>
            <w:r w:rsidR="00B100D6" w:rsidRPr="009C2052">
              <w:rPr>
                <w:rFonts w:ascii="標楷體" w:eastAsia="標楷體" w:hAnsi="標楷體" w:hint="eastAsia"/>
                <w:bCs/>
                <w:color w:val="000000"/>
              </w:rPr>
              <w:t>。</w:t>
            </w:r>
          </w:p>
          <w:p w:rsidR="00423C5C" w:rsidRPr="009C2052" w:rsidRDefault="00F82C1A" w:rsidP="00EB733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二、</w:t>
            </w:r>
            <w:r w:rsidR="00FC1215" w:rsidRPr="009C2052">
              <w:rPr>
                <w:rFonts w:ascii="標楷體" w:eastAsia="標楷體" w:hAnsi="標楷體" w:hint="eastAsia"/>
                <w:bCs/>
                <w:color w:val="000000"/>
              </w:rPr>
              <w:t>明定</w:t>
            </w:r>
            <w:r w:rsidR="00BC72F8" w:rsidRPr="009C2052">
              <w:rPr>
                <w:rFonts w:ascii="標楷體" w:eastAsia="標楷體" w:hAnsi="標楷體" w:hint="eastAsia"/>
                <w:bCs/>
                <w:color w:val="000000"/>
              </w:rPr>
              <w:t>於經制止、排除、取締時，繳獲遙控無人機者</w:t>
            </w:r>
            <w:r w:rsidR="00D3030D" w:rsidRPr="009C2052">
              <w:rPr>
                <w:rFonts w:ascii="標楷體" w:eastAsia="標楷體" w:hAnsi="標楷體" w:hint="eastAsia"/>
                <w:bCs/>
                <w:color w:val="000000"/>
              </w:rPr>
              <w:t>得</w:t>
            </w:r>
            <w:r w:rsidR="00BC72F8" w:rsidRPr="009C2052">
              <w:rPr>
                <w:rFonts w:ascii="標楷體" w:eastAsia="標楷體" w:hAnsi="標楷體" w:hint="eastAsia"/>
                <w:bCs/>
                <w:color w:val="000000"/>
              </w:rPr>
              <w:t>予以沒入。</w:t>
            </w:r>
          </w:p>
          <w:p w:rsidR="00D90202" w:rsidRPr="009C2052" w:rsidRDefault="00D90202" w:rsidP="00686F4F">
            <w:pPr>
              <w:ind w:left="480" w:hangingChars="200" w:hanging="480"/>
              <w:jc w:val="both"/>
              <w:rPr>
                <w:rFonts w:ascii="標楷體" w:eastAsia="標楷體" w:hAnsi="標楷體" w:hint="eastAsia"/>
                <w:bCs/>
                <w:color w:val="000000"/>
              </w:rPr>
            </w:pPr>
            <w:r w:rsidRPr="009C2052">
              <w:rPr>
                <w:rFonts w:ascii="標楷體" w:eastAsia="標楷體" w:hAnsi="標楷體" w:hint="eastAsia"/>
                <w:bCs/>
                <w:color w:val="000000"/>
              </w:rPr>
              <w:t>三、違規事項同時規範遙控無人機</w:t>
            </w:r>
            <w:r w:rsidR="00686F4F" w:rsidRPr="009C2052">
              <w:rPr>
                <w:rFonts w:ascii="標楷體" w:eastAsia="標楷體" w:hAnsi="標楷體" w:hint="eastAsia"/>
                <w:bCs/>
                <w:color w:val="000000"/>
              </w:rPr>
              <w:t>所有人或遙控無人機</w:t>
            </w:r>
            <w:r w:rsidRPr="009C2052">
              <w:rPr>
                <w:rFonts w:ascii="標楷體" w:eastAsia="標楷體" w:hAnsi="標楷體" w:hint="eastAsia"/>
                <w:bCs/>
                <w:color w:val="000000"/>
              </w:rPr>
              <w:t>操作人者</w:t>
            </w:r>
            <w:r w:rsidR="00686F4F" w:rsidRPr="009C2052">
              <w:rPr>
                <w:rFonts w:ascii="標楷體" w:eastAsia="標楷體" w:hAnsi="標楷體" w:hint="eastAsia"/>
                <w:bCs/>
                <w:color w:val="000000"/>
              </w:rPr>
              <w:t>。如為實際操作行為或於現場可取締者，處罰操作人；如為管理或行政程序有關者或無法於現場取締者，處罰所有人。</w:t>
            </w:r>
          </w:p>
        </w:tc>
      </w:tr>
      <w:tr w:rsidR="00A848D7" w:rsidRPr="009C2052" w:rsidTr="00E237B8">
        <w:tc>
          <w:tcPr>
            <w:tcW w:w="6266" w:type="dxa"/>
            <w:shd w:val="clear" w:color="auto" w:fill="auto"/>
          </w:tcPr>
          <w:p w:rsidR="00C335C0" w:rsidRPr="009C2052" w:rsidRDefault="008C5B1F" w:rsidP="002E166D">
            <w:pPr>
              <w:ind w:left="480" w:hangingChars="200" w:hanging="480"/>
              <w:jc w:val="both"/>
              <w:rPr>
                <w:rFonts w:ascii="標楷體" w:eastAsia="標楷體" w:hAnsi="標楷體"/>
                <w:color w:val="000000"/>
              </w:rPr>
            </w:pPr>
            <w:r w:rsidRPr="009C2052">
              <w:rPr>
                <w:rFonts w:ascii="標楷體" w:eastAsia="標楷體" w:hAnsi="標楷體" w:hint="eastAsia"/>
                <w:color w:val="000000"/>
              </w:rPr>
              <w:lastRenderedPageBreak/>
              <w:t>捌</w:t>
            </w:r>
            <w:r w:rsidR="00C335C0" w:rsidRPr="009C2052">
              <w:rPr>
                <w:rFonts w:ascii="標楷體" w:eastAsia="標楷體" w:hAnsi="標楷體" w:hint="eastAsia"/>
                <w:color w:val="000000"/>
              </w:rPr>
              <w:t>、</w:t>
            </w:r>
            <w:r w:rsidR="00855421" w:rsidRPr="009C2052">
              <w:rPr>
                <w:rFonts w:ascii="標楷體" w:eastAsia="標楷體" w:hAnsi="標楷體" w:hint="eastAsia"/>
                <w:color w:val="000000"/>
              </w:rPr>
              <w:t>違反</w:t>
            </w:r>
            <w:r w:rsidR="00686835" w:rsidRPr="009C2052">
              <w:rPr>
                <w:rFonts w:ascii="標楷體" w:eastAsia="標楷體" w:hAnsi="標楷體" w:hint="eastAsia"/>
                <w:color w:val="000000"/>
              </w:rPr>
              <w:t>本</w:t>
            </w:r>
            <w:r w:rsidR="00E07212" w:rsidRPr="009C2052">
              <w:rPr>
                <w:rFonts w:ascii="標楷體" w:eastAsia="標楷體" w:hAnsi="標楷體" w:hint="eastAsia"/>
                <w:color w:val="000000"/>
              </w:rPr>
              <w:t>法第一百十八條之三</w:t>
            </w:r>
            <w:r w:rsidR="002D105A" w:rsidRPr="009C2052">
              <w:rPr>
                <w:rFonts w:ascii="標楷體" w:eastAsia="標楷體" w:hAnsi="標楷體" w:hint="eastAsia"/>
                <w:color w:val="000000"/>
              </w:rPr>
              <w:t>下列事項</w:t>
            </w:r>
            <w:r w:rsidR="007F5915" w:rsidRPr="009C2052">
              <w:rPr>
                <w:rFonts w:ascii="標楷體" w:eastAsia="標楷體" w:hAnsi="標楷體" w:hint="eastAsia"/>
                <w:color w:val="000000"/>
              </w:rPr>
              <w:t>者</w:t>
            </w:r>
            <w:r w:rsidR="00C335C0" w:rsidRPr="009C2052">
              <w:rPr>
                <w:rFonts w:ascii="標楷體" w:eastAsia="標楷體" w:hAnsi="標楷體" w:hint="eastAsia"/>
                <w:color w:val="000000"/>
              </w:rPr>
              <w:t>，由民航局處罰。</w:t>
            </w:r>
            <w:r w:rsidR="0057261E" w:rsidRPr="009C2052">
              <w:rPr>
                <w:rFonts w:ascii="標楷體" w:eastAsia="標楷體" w:hAnsi="標楷體" w:hint="eastAsia"/>
                <w:bCs/>
                <w:color w:val="000000"/>
              </w:rPr>
              <w:t>經制止、排除、取締時，繳獲遙控無人機者</w:t>
            </w:r>
            <w:r w:rsidR="001613F2" w:rsidRPr="009C2052">
              <w:rPr>
                <w:rFonts w:ascii="標楷體" w:eastAsia="標楷體" w:hAnsi="標楷體" w:hint="eastAsia"/>
                <w:bCs/>
                <w:color w:val="000000"/>
              </w:rPr>
              <w:t>，</w:t>
            </w:r>
            <w:r w:rsidR="00C655C5" w:rsidRPr="009C2052">
              <w:rPr>
                <w:rFonts w:ascii="標楷體" w:eastAsia="標楷體" w:hAnsi="標楷體" w:hint="eastAsia"/>
                <w:bCs/>
                <w:color w:val="000000"/>
              </w:rPr>
              <w:t>得</w:t>
            </w:r>
            <w:r w:rsidR="0057261E" w:rsidRPr="009C2052">
              <w:rPr>
                <w:rFonts w:ascii="標楷體" w:eastAsia="標楷體" w:hAnsi="標楷體" w:hint="eastAsia"/>
                <w:bCs/>
                <w:color w:val="000000"/>
              </w:rPr>
              <w:t>予以沒入</w:t>
            </w:r>
            <w:r w:rsidR="00F67402" w:rsidRPr="009C2052">
              <w:rPr>
                <w:rFonts w:ascii="標楷體" w:eastAsia="標楷體" w:hAnsi="標楷體" w:hint="eastAsia"/>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2013"/>
              <w:gridCol w:w="2014"/>
            </w:tblGrid>
            <w:tr w:rsidR="00D45EDB" w:rsidRPr="009C2052" w:rsidTr="00B83DC6">
              <w:tc>
                <w:tcPr>
                  <w:tcW w:w="2013"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2E166D">
                  <w:pPr>
                    <w:jc w:val="distribute"/>
                    <w:rPr>
                      <w:rFonts w:ascii="標楷體" w:eastAsia="標楷體" w:hAnsi="標楷體"/>
                      <w:color w:val="000000"/>
                    </w:rPr>
                  </w:pPr>
                  <w:r w:rsidRPr="009C2052">
                    <w:rPr>
                      <w:rFonts w:ascii="標楷體" w:eastAsia="標楷體" w:hAnsi="標楷體"/>
                      <w:color w:val="000000"/>
                    </w:rPr>
                    <w:t>違規事項</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2E166D">
                  <w:pPr>
                    <w:jc w:val="distribute"/>
                    <w:rPr>
                      <w:rFonts w:ascii="標楷體" w:eastAsia="標楷體" w:hAnsi="標楷體"/>
                      <w:color w:val="000000"/>
                    </w:rPr>
                  </w:pPr>
                  <w:r w:rsidRPr="009C2052">
                    <w:rPr>
                      <w:rFonts w:ascii="標楷體" w:eastAsia="標楷體" w:hAnsi="標楷體"/>
                      <w:color w:val="000000"/>
                    </w:rPr>
                    <w:t>法令依據</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C335C0" w:rsidRPr="009C2052" w:rsidRDefault="00C335C0" w:rsidP="002E166D">
                  <w:pPr>
                    <w:jc w:val="distribute"/>
                    <w:rPr>
                      <w:rFonts w:ascii="標楷體" w:eastAsia="標楷體" w:hAnsi="標楷體"/>
                      <w:color w:val="000000"/>
                    </w:rPr>
                  </w:pPr>
                  <w:r w:rsidRPr="009C2052">
                    <w:rPr>
                      <w:rFonts w:ascii="標楷體" w:eastAsia="標楷體" w:hAnsi="標楷體"/>
                      <w:color w:val="000000"/>
                    </w:rPr>
                    <w:t>量罰標準</w:t>
                  </w:r>
                </w:p>
              </w:tc>
            </w:tr>
            <w:tr w:rsidR="00D45EDB" w:rsidRPr="009C2052" w:rsidTr="00B83DC6">
              <w:tc>
                <w:tcPr>
                  <w:tcW w:w="2013" w:type="dxa"/>
                  <w:shd w:val="clear" w:color="auto" w:fill="auto"/>
                </w:tcPr>
                <w:p w:rsidR="00C335C0" w:rsidRPr="009C2052" w:rsidRDefault="00FF514B" w:rsidP="00D03FB9">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8647EB" w:rsidRPr="009C2052">
                    <w:rPr>
                      <w:rFonts w:ascii="標楷體" w:eastAsia="標楷體" w:hAnsi="標楷體" w:hint="eastAsia"/>
                      <w:bCs/>
                      <w:color w:val="000000"/>
                    </w:rPr>
                    <w:t>、</w:t>
                  </w:r>
                  <w:r w:rsidR="00C335C0" w:rsidRPr="009C2052">
                    <w:rPr>
                      <w:rFonts w:ascii="標楷體" w:eastAsia="標楷體" w:hAnsi="標楷體" w:hint="eastAsia"/>
                      <w:color w:val="000000"/>
                    </w:rPr>
                    <w:t>遙控無人機所有人或</w:t>
                  </w:r>
                  <w:r w:rsidR="00A60C9C" w:rsidRPr="009C2052">
                    <w:rPr>
                      <w:rFonts w:ascii="標楷體" w:eastAsia="標楷體" w:hAnsi="標楷體" w:hint="eastAsia"/>
                      <w:color w:val="000000"/>
                    </w:rPr>
                    <w:t>操作</w:t>
                  </w:r>
                  <w:r w:rsidR="00C335C0" w:rsidRPr="009C2052">
                    <w:rPr>
                      <w:rFonts w:ascii="標楷體" w:eastAsia="標楷體" w:hAnsi="標楷體" w:hint="eastAsia"/>
                      <w:color w:val="000000"/>
                    </w:rPr>
                    <w:t>人</w:t>
                  </w:r>
                  <w:r w:rsidR="00C335C0" w:rsidRPr="009C2052">
                    <w:rPr>
                      <w:rFonts w:ascii="標楷體" w:eastAsia="標楷體" w:hAnsi="標楷體" w:hint="eastAsia"/>
                      <w:bCs/>
                      <w:color w:val="000000"/>
                    </w:rPr>
                    <w:t>所有之最大起飛重量一公斤以上且裝置導航設備之遙控無人機，未具備</w:t>
                  </w:r>
                  <w:r w:rsidR="00D3177F" w:rsidRPr="009C2052">
                    <w:rPr>
                      <w:rFonts w:ascii="標楷體" w:eastAsia="標楷體" w:hAnsi="標楷體" w:hint="eastAsia"/>
                      <w:bCs/>
                      <w:color w:val="000000"/>
                    </w:rPr>
                    <w:t>防止遙控無人機進入禁航區、限航區及航空站或飛行場四周之一定距離</w:t>
                  </w:r>
                  <w:r w:rsidR="00D3177F" w:rsidRPr="009C2052">
                    <w:rPr>
                      <w:rFonts w:ascii="標楷體" w:eastAsia="標楷體" w:hAnsi="標楷體" w:hint="eastAsia"/>
                      <w:bCs/>
                      <w:color w:val="000000"/>
                    </w:rPr>
                    <w:lastRenderedPageBreak/>
                    <w:t>範圍之</w:t>
                  </w:r>
                  <w:r w:rsidR="00C335C0" w:rsidRPr="009C2052">
                    <w:rPr>
                      <w:rFonts w:ascii="標楷體" w:eastAsia="標楷體" w:hAnsi="標楷體" w:hint="eastAsia"/>
                      <w:bCs/>
                      <w:color w:val="000000"/>
                    </w:rPr>
                    <w:t>圖資軟體系統</w:t>
                  </w:r>
                  <w:r w:rsidR="00ED2D9C" w:rsidRPr="009C2052">
                    <w:rPr>
                      <w:rFonts w:ascii="標楷體" w:eastAsia="標楷體" w:hAnsi="標楷體" w:hint="eastAsia"/>
                      <w:bCs/>
                      <w:color w:val="000000"/>
                    </w:rPr>
                    <w:t>或圖資未符合</w:t>
                  </w:r>
                  <w:r w:rsidR="00724469" w:rsidRPr="009C2052">
                    <w:rPr>
                      <w:rFonts w:ascii="標楷體" w:eastAsia="標楷體" w:hAnsi="標楷體" w:hint="eastAsia"/>
                      <w:bCs/>
                      <w:color w:val="000000"/>
                    </w:rPr>
                    <w:t>本法</w:t>
                  </w:r>
                  <w:r w:rsidR="00ED2D9C" w:rsidRPr="009C2052">
                    <w:rPr>
                      <w:rFonts w:ascii="標楷體" w:eastAsia="標楷體" w:hAnsi="標楷體" w:hint="eastAsia"/>
                      <w:bCs/>
                      <w:color w:val="000000"/>
                    </w:rPr>
                    <w:t>第四條劃定及第九十九條之十三第一項公告之範圍</w:t>
                  </w:r>
                  <w:r w:rsidR="00C335C0" w:rsidRPr="009C2052">
                    <w:rPr>
                      <w:rFonts w:ascii="標楷體" w:eastAsia="標楷體" w:hAnsi="標楷體" w:hint="eastAsia"/>
                      <w:bCs/>
                      <w:color w:val="000000"/>
                    </w:rPr>
                    <w:t>。</w:t>
                  </w:r>
                </w:p>
              </w:tc>
              <w:tc>
                <w:tcPr>
                  <w:tcW w:w="2013" w:type="dxa"/>
                  <w:shd w:val="clear" w:color="auto" w:fill="auto"/>
                </w:tcPr>
                <w:p w:rsidR="006347D2" w:rsidRPr="009C2052" w:rsidRDefault="00D1113B" w:rsidP="00D03FB9">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lastRenderedPageBreak/>
                    <w:t>ㄧ、</w:t>
                  </w:r>
                  <w:r w:rsidR="00724469" w:rsidRPr="009C2052">
                    <w:rPr>
                      <w:rFonts w:ascii="標楷體" w:eastAsia="標楷體" w:hAnsi="標楷體"/>
                      <w:bCs/>
                      <w:color w:val="000000"/>
                    </w:rPr>
                    <w:t>本法</w:t>
                  </w:r>
                  <w:r w:rsidR="00A60080" w:rsidRPr="009C2052">
                    <w:rPr>
                      <w:rFonts w:ascii="標楷體" w:eastAsia="標楷體" w:hAnsi="標楷體"/>
                      <w:bCs/>
                      <w:color w:val="000000"/>
                    </w:rPr>
                    <w:t>第一百十</w:t>
                  </w:r>
                  <w:r w:rsidR="00A60080" w:rsidRPr="009C2052">
                    <w:rPr>
                      <w:rFonts w:ascii="標楷體" w:eastAsia="標楷體" w:hAnsi="標楷體" w:hint="eastAsia"/>
                      <w:bCs/>
                      <w:color w:val="000000"/>
                    </w:rPr>
                    <w:t>八</w:t>
                  </w:r>
                  <w:r w:rsidR="00A60080" w:rsidRPr="009C2052">
                    <w:rPr>
                      <w:rFonts w:ascii="標楷體" w:eastAsia="標楷體" w:hAnsi="標楷體"/>
                      <w:bCs/>
                      <w:color w:val="000000"/>
                    </w:rPr>
                    <w:t>條</w:t>
                  </w:r>
                  <w:r w:rsidR="00A60080" w:rsidRPr="009C2052">
                    <w:rPr>
                      <w:rFonts w:ascii="標楷體" w:eastAsia="標楷體" w:hAnsi="標楷體" w:hint="eastAsia"/>
                      <w:bCs/>
                      <w:color w:val="000000"/>
                    </w:rPr>
                    <w:t>之三</w:t>
                  </w:r>
                </w:p>
                <w:p w:rsidR="00C335C0" w:rsidRPr="009C2052" w:rsidRDefault="00D1113B" w:rsidP="00D03FB9">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A60080" w:rsidRPr="009C2052">
                    <w:rPr>
                      <w:rFonts w:ascii="標楷體" w:eastAsia="標楷體" w:hAnsi="標楷體" w:hint="eastAsia"/>
                      <w:bCs/>
                      <w:color w:val="000000"/>
                    </w:rPr>
                    <w:t>遙控無人機管理規則第十二條第一項</w:t>
                  </w:r>
                </w:p>
              </w:tc>
              <w:tc>
                <w:tcPr>
                  <w:tcW w:w="2014" w:type="dxa"/>
                  <w:shd w:val="clear" w:color="auto" w:fill="auto"/>
                </w:tcPr>
                <w:p w:rsidR="00A60080" w:rsidRPr="009C2052" w:rsidRDefault="00C335C0" w:rsidP="00A41871">
                  <w:pPr>
                    <w:jc w:val="both"/>
                    <w:rPr>
                      <w:rFonts w:ascii="標楷體" w:eastAsia="標楷體" w:hAnsi="標楷體" w:hint="eastAsia"/>
                      <w:bCs/>
                      <w:color w:val="000000"/>
                    </w:rPr>
                  </w:pPr>
                  <w:r w:rsidRPr="009C2052">
                    <w:rPr>
                      <w:rFonts w:ascii="標楷體" w:eastAsia="標楷體" w:hAnsi="標楷體" w:hint="eastAsia"/>
                      <w:color w:val="000000"/>
                    </w:rPr>
                    <w:t>處新臺幣三萬元罰鍰。</w:t>
                  </w:r>
                </w:p>
              </w:tc>
            </w:tr>
            <w:tr w:rsidR="009F51AB" w:rsidRPr="009C2052" w:rsidTr="00B83DC6">
              <w:tc>
                <w:tcPr>
                  <w:tcW w:w="2013" w:type="dxa"/>
                  <w:shd w:val="clear" w:color="auto" w:fill="auto"/>
                </w:tcPr>
                <w:p w:rsidR="00C335C0" w:rsidRPr="009C2052" w:rsidRDefault="00FF514B" w:rsidP="00D03FB9">
                  <w:pPr>
                    <w:ind w:left="521" w:hangingChars="217" w:hanging="521"/>
                    <w:jc w:val="both"/>
                    <w:rPr>
                      <w:rFonts w:ascii="標楷體" w:eastAsia="標楷體" w:hAnsi="標楷體"/>
                      <w:color w:val="000000"/>
                    </w:rPr>
                  </w:pPr>
                  <w:r w:rsidRPr="009C2052">
                    <w:rPr>
                      <w:rFonts w:ascii="標楷體" w:eastAsia="標楷體" w:hAnsi="標楷體" w:hint="eastAsia"/>
                      <w:color w:val="000000"/>
                    </w:rPr>
                    <w:lastRenderedPageBreak/>
                    <w:t>二</w:t>
                  </w:r>
                  <w:r w:rsidR="008647EB" w:rsidRPr="009C2052">
                    <w:rPr>
                      <w:rFonts w:ascii="標楷體" w:eastAsia="標楷體" w:hAnsi="標楷體" w:hint="eastAsia"/>
                      <w:color w:val="000000"/>
                    </w:rPr>
                    <w:t>、</w:t>
                  </w:r>
                  <w:r w:rsidR="00C335C0" w:rsidRPr="009C2052">
                    <w:rPr>
                      <w:rFonts w:ascii="標楷體" w:eastAsia="標楷體" w:hAnsi="標楷體" w:hint="eastAsia"/>
                      <w:color w:val="000000"/>
                    </w:rPr>
                    <w:t>遙控無人機所有人或</w:t>
                  </w:r>
                  <w:r w:rsidR="00A60C9C" w:rsidRPr="009C2052">
                    <w:rPr>
                      <w:rFonts w:ascii="標楷體" w:eastAsia="標楷體" w:hAnsi="標楷體" w:hint="eastAsia"/>
                      <w:color w:val="000000"/>
                    </w:rPr>
                    <w:t>操作</w:t>
                  </w:r>
                  <w:r w:rsidR="00C335C0" w:rsidRPr="009C2052">
                    <w:rPr>
                      <w:rFonts w:ascii="標楷體" w:eastAsia="標楷體" w:hAnsi="標楷體" w:hint="eastAsia"/>
                      <w:color w:val="000000"/>
                    </w:rPr>
                    <w:t>人於一百十五年起申請註冊且裝置導航設備之遙控無人機，未具備防止</w:t>
                  </w:r>
                  <w:r w:rsidR="00D3177F" w:rsidRPr="009C2052">
                    <w:rPr>
                      <w:rFonts w:ascii="標楷體" w:eastAsia="標楷體" w:hAnsi="標楷體" w:hint="eastAsia"/>
                      <w:bCs/>
                      <w:color w:val="000000"/>
                    </w:rPr>
                    <w:t>遙控無人機</w:t>
                  </w:r>
                  <w:r w:rsidR="00727A8F" w:rsidRPr="009C2052">
                    <w:rPr>
                      <w:rFonts w:ascii="標楷體" w:eastAsia="標楷體" w:hAnsi="標楷體" w:hint="eastAsia"/>
                      <w:bCs/>
                      <w:color w:val="000000"/>
                    </w:rPr>
                    <w:t>進入</w:t>
                  </w:r>
                  <w:r w:rsidR="00727A8F" w:rsidRPr="009C2052">
                    <w:rPr>
                      <w:rFonts w:ascii="標楷體" w:eastAsia="標楷體" w:hAnsi="標楷體" w:hint="eastAsia"/>
                      <w:color w:val="000000"/>
                    </w:rPr>
                    <w:t>禁航區、限航區、航空站或飛行場四周之一定距離範圍</w:t>
                  </w:r>
                  <w:r w:rsidR="001E5312" w:rsidRPr="009C2052">
                    <w:rPr>
                      <w:rFonts w:ascii="標楷體" w:eastAsia="標楷體" w:hAnsi="標楷體" w:hint="eastAsia"/>
                      <w:color w:val="000000"/>
                    </w:rPr>
                    <w:t>及</w:t>
                  </w:r>
                  <w:r w:rsidR="00C335C0" w:rsidRPr="009C2052">
                    <w:rPr>
                      <w:rFonts w:ascii="標楷體" w:eastAsia="標楷體" w:hAnsi="標楷體" w:hint="eastAsia"/>
                      <w:color w:val="000000"/>
                    </w:rPr>
                    <w:t>直轄市、縣(市)政府公告禁止、限制區域之圖資軟體系統</w:t>
                  </w:r>
                  <w:r w:rsidR="00ED2D9C" w:rsidRPr="009C2052">
                    <w:rPr>
                      <w:rFonts w:ascii="標楷體" w:eastAsia="標楷體" w:hAnsi="標楷體" w:hint="eastAsia"/>
                      <w:color w:val="000000"/>
                    </w:rPr>
                    <w:t>或圖資未符合</w:t>
                  </w:r>
                  <w:r w:rsidR="00724469" w:rsidRPr="009C2052">
                    <w:rPr>
                      <w:rFonts w:ascii="標楷體" w:eastAsia="標楷體" w:hAnsi="標楷體" w:hint="eastAsia"/>
                      <w:color w:val="000000"/>
                    </w:rPr>
                    <w:t>本法</w:t>
                  </w:r>
                  <w:r w:rsidR="00ED2D9C" w:rsidRPr="009C2052">
                    <w:rPr>
                      <w:rFonts w:ascii="標楷體" w:eastAsia="標楷體" w:hAnsi="標楷體" w:hint="eastAsia"/>
                      <w:color w:val="000000"/>
                    </w:rPr>
                    <w:t>第四條劃定及第九十九條之十三第一項</w:t>
                  </w:r>
                  <w:r w:rsidR="00DB41EC" w:rsidRPr="009C2052">
                    <w:rPr>
                      <w:rFonts w:ascii="標楷體" w:eastAsia="標楷體" w:hAnsi="標楷體" w:hint="eastAsia"/>
                      <w:color w:val="000000"/>
                    </w:rPr>
                    <w:t>及第二項</w:t>
                  </w:r>
                  <w:r w:rsidR="00ED2D9C" w:rsidRPr="009C2052">
                    <w:rPr>
                      <w:rFonts w:ascii="標楷體" w:eastAsia="標楷體" w:hAnsi="標楷體" w:hint="eastAsia"/>
                      <w:color w:val="000000"/>
                    </w:rPr>
                    <w:t>公告之範圍。</w:t>
                  </w:r>
                </w:p>
              </w:tc>
              <w:tc>
                <w:tcPr>
                  <w:tcW w:w="2013" w:type="dxa"/>
                  <w:shd w:val="clear" w:color="auto" w:fill="auto"/>
                </w:tcPr>
                <w:p w:rsidR="00341AD0" w:rsidRPr="009C2052" w:rsidRDefault="00D1113B" w:rsidP="002E166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A60080" w:rsidRPr="009C2052">
                    <w:rPr>
                      <w:rFonts w:ascii="標楷體" w:eastAsia="標楷體" w:hAnsi="標楷體"/>
                      <w:bCs/>
                      <w:color w:val="000000"/>
                    </w:rPr>
                    <w:t>第一百十</w:t>
                  </w:r>
                  <w:r w:rsidR="00A60080" w:rsidRPr="009C2052">
                    <w:rPr>
                      <w:rFonts w:ascii="標楷體" w:eastAsia="標楷體" w:hAnsi="標楷體" w:hint="eastAsia"/>
                      <w:bCs/>
                      <w:color w:val="000000"/>
                    </w:rPr>
                    <w:t>八</w:t>
                  </w:r>
                  <w:r w:rsidR="00A60080" w:rsidRPr="009C2052">
                    <w:rPr>
                      <w:rFonts w:ascii="標楷體" w:eastAsia="標楷體" w:hAnsi="標楷體"/>
                      <w:bCs/>
                      <w:color w:val="000000"/>
                    </w:rPr>
                    <w:t>條</w:t>
                  </w:r>
                  <w:r w:rsidR="00A60080" w:rsidRPr="009C2052">
                    <w:rPr>
                      <w:rFonts w:ascii="標楷體" w:eastAsia="標楷體" w:hAnsi="標楷體" w:hint="eastAsia"/>
                      <w:bCs/>
                      <w:color w:val="000000"/>
                    </w:rPr>
                    <w:t>之三</w:t>
                  </w:r>
                </w:p>
                <w:p w:rsidR="00C335C0" w:rsidRPr="009C2052" w:rsidRDefault="00D1113B" w:rsidP="00A60080">
                  <w:pPr>
                    <w:ind w:left="480" w:hangingChars="200" w:hanging="480"/>
                    <w:jc w:val="both"/>
                    <w:rPr>
                      <w:rFonts w:ascii="標楷體" w:eastAsia="標楷體" w:hAnsi="標楷體"/>
                      <w:color w:val="000000"/>
                    </w:rPr>
                  </w:pPr>
                  <w:r w:rsidRPr="009C2052">
                    <w:rPr>
                      <w:rFonts w:ascii="標楷體" w:eastAsia="標楷體" w:hAnsi="標楷體" w:hint="eastAsia"/>
                      <w:bCs/>
                      <w:color w:val="000000"/>
                    </w:rPr>
                    <w:t>二、</w:t>
                  </w:r>
                  <w:r w:rsidR="00A60080" w:rsidRPr="009C2052">
                    <w:rPr>
                      <w:rFonts w:ascii="標楷體" w:eastAsia="標楷體" w:hAnsi="標楷體" w:hint="eastAsia"/>
                      <w:bCs/>
                      <w:color w:val="000000"/>
                    </w:rPr>
                    <w:t>遙控無人機管理規則第十二條第二項</w:t>
                  </w:r>
                </w:p>
              </w:tc>
              <w:tc>
                <w:tcPr>
                  <w:tcW w:w="2014" w:type="dxa"/>
                  <w:shd w:val="clear" w:color="auto" w:fill="auto"/>
                </w:tcPr>
                <w:p w:rsidR="00C335C0" w:rsidRPr="009C2052" w:rsidRDefault="00C335C0" w:rsidP="00C335C0">
                  <w:pPr>
                    <w:jc w:val="both"/>
                    <w:rPr>
                      <w:rFonts w:ascii="標楷體" w:eastAsia="標楷體" w:hAnsi="標楷體"/>
                      <w:color w:val="000000"/>
                    </w:rPr>
                  </w:pPr>
                  <w:r w:rsidRPr="009C2052">
                    <w:rPr>
                      <w:rFonts w:ascii="標楷體" w:eastAsia="標楷體" w:hAnsi="標楷體" w:hint="eastAsia"/>
                      <w:color w:val="000000"/>
                    </w:rPr>
                    <w:t>處新臺幣三萬元罰鍰。</w:t>
                  </w:r>
                </w:p>
              </w:tc>
            </w:tr>
            <w:tr w:rsidR="00D6275C" w:rsidRPr="009C2052" w:rsidTr="00B83DC6">
              <w:tc>
                <w:tcPr>
                  <w:tcW w:w="2013" w:type="dxa"/>
                  <w:shd w:val="clear" w:color="auto" w:fill="auto"/>
                </w:tcPr>
                <w:p w:rsidR="00ED2D9C" w:rsidRPr="009C2052" w:rsidRDefault="00756167" w:rsidP="00D03FB9">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三、</w:t>
                  </w:r>
                  <w:r w:rsidR="008F6041" w:rsidRPr="009C2052">
                    <w:rPr>
                      <w:rFonts w:ascii="標楷體" w:eastAsia="標楷體" w:hAnsi="標楷體" w:hint="eastAsia"/>
                      <w:bCs/>
                      <w:color w:val="000000"/>
                    </w:rPr>
                    <w:t>遙控無人機之設計者、製造者或改</w:t>
                  </w:r>
                  <w:r w:rsidR="008F6041" w:rsidRPr="009C2052">
                    <w:rPr>
                      <w:rFonts w:ascii="標楷體" w:eastAsia="標楷體" w:hAnsi="標楷體" w:hint="eastAsia"/>
                      <w:bCs/>
                      <w:color w:val="000000"/>
                    </w:rPr>
                    <w:lastRenderedPageBreak/>
                    <w:t>裝者</w:t>
                  </w:r>
                  <w:r w:rsidR="001E5312" w:rsidRPr="009C2052">
                    <w:rPr>
                      <w:rFonts w:ascii="標楷體" w:eastAsia="標楷體" w:hAnsi="標楷體" w:hint="eastAsia"/>
                      <w:bCs/>
                      <w:color w:val="000000"/>
                    </w:rPr>
                    <w:t>未</w:t>
                  </w:r>
                  <w:r w:rsidR="00ED2D9C" w:rsidRPr="009C2052">
                    <w:rPr>
                      <w:rFonts w:ascii="標楷體" w:eastAsia="標楷體" w:hAnsi="標楷體" w:hint="eastAsia"/>
                      <w:bCs/>
                      <w:color w:val="000000"/>
                    </w:rPr>
                    <w:t>保持圖資</w:t>
                  </w:r>
                  <w:r w:rsidR="008F6041" w:rsidRPr="009C2052">
                    <w:rPr>
                      <w:rFonts w:ascii="標楷體" w:eastAsia="標楷體" w:hAnsi="標楷體" w:hint="eastAsia"/>
                      <w:bCs/>
                      <w:color w:val="000000"/>
                    </w:rPr>
                    <w:t>軟體系統資訊之</w:t>
                  </w:r>
                  <w:r w:rsidR="00ED2D9C" w:rsidRPr="009C2052">
                    <w:rPr>
                      <w:rFonts w:ascii="標楷體" w:eastAsia="標楷體" w:hAnsi="標楷體" w:hint="eastAsia"/>
                      <w:bCs/>
                      <w:color w:val="000000"/>
                    </w:rPr>
                    <w:t>正確性</w:t>
                  </w:r>
                  <w:r w:rsidR="008F6041" w:rsidRPr="009C2052">
                    <w:rPr>
                      <w:rFonts w:ascii="標楷體" w:eastAsia="標楷體" w:hAnsi="標楷體" w:hint="eastAsia"/>
                      <w:bCs/>
                      <w:color w:val="000000"/>
                    </w:rPr>
                    <w:t>，並適時提供所有人或操作人更新。</w:t>
                  </w:r>
                </w:p>
              </w:tc>
              <w:tc>
                <w:tcPr>
                  <w:tcW w:w="2013" w:type="dxa"/>
                  <w:shd w:val="clear" w:color="auto" w:fill="auto"/>
                </w:tcPr>
                <w:p w:rsidR="006C2A6E" w:rsidRPr="009C2052" w:rsidRDefault="00D1113B" w:rsidP="002E166D">
                  <w:pPr>
                    <w:ind w:left="480" w:hangingChars="200" w:hanging="480"/>
                    <w:jc w:val="both"/>
                    <w:rPr>
                      <w:rFonts w:ascii="標楷體" w:eastAsia="標楷體" w:hAnsi="標楷體"/>
                      <w:color w:val="000000"/>
                    </w:rPr>
                  </w:pPr>
                  <w:r w:rsidRPr="009C2052">
                    <w:rPr>
                      <w:rFonts w:ascii="標楷體" w:eastAsia="標楷體" w:hAnsi="標楷體" w:hint="eastAsia"/>
                      <w:bCs/>
                      <w:color w:val="000000"/>
                    </w:rPr>
                    <w:lastRenderedPageBreak/>
                    <w:t>ㄧ、</w:t>
                  </w:r>
                  <w:r w:rsidR="00724469" w:rsidRPr="009C2052">
                    <w:rPr>
                      <w:rFonts w:ascii="標楷體" w:eastAsia="標楷體" w:hAnsi="標楷體"/>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95685A">
                  <w:pPr>
                    <w:ind w:left="480" w:hangingChars="200" w:hanging="480"/>
                    <w:jc w:val="both"/>
                    <w:rPr>
                      <w:rFonts w:ascii="標楷體" w:eastAsia="標楷體" w:hAnsi="標楷體"/>
                      <w:strike/>
                      <w:color w:val="000000"/>
                    </w:rPr>
                  </w:pPr>
                  <w:r w:rsidRPr="009C2052">
                    <w:rPr>
                      <w:rFonts w:ascii="標楷體" w:eastAsia="標楷體" w:hAnsi="標楷體" w:hint="eastAsia"/>
                      <w:color w:val="000000"/>
                    </w:rPr>
                    <w:t>二、</w:t>
                  </w:r>
                  <w:r w:rsidR="0095685A" w:rsidRPr="009C2052">
                    <w:rPr>
                      <w:rFonts w:ascii="標楷體" w:eastAsia="標楷體" w:hAnsi="標楷體" w:hint="eastAsia"/>
                      <w:bCs/>
                      <w:color w:val="000000"/>
                    </w:rPr>
                    <w:t>遙控無人機</w:t>
                  </w:r>
                  <w:r w:rsidR="0095685A" w:rsidRPr="009C2052">
                    <w:rPr>
                      <w:rFonts w:ascii="標楷體" w:eastAsia="標楷體" w:hAnsi="標楷體" w:hint="eastAsia"/>
                      <w:bCs/>
                      <w:color w:val="000000"/>
                    </w:rPr>
                    <w:lastRenderedPageBreak/>
                    <w:t>管理規則第十二條第三項</w:t>
                  </w:r>
                </w:p>
              </w:tc>
              <w:tc>
                <w:tcPr>
                  <w:tcW w:w="2014" w:type="dxa"/>
                  <w:shd w:val="clear" w:color="auto" w:fill="auto"/>
                </w:tcPr>
                <w:p w:rsidR="00A60080" w:rsidRPr="009C2052" w:rsidRDefault="00F42F21" w:rsidP="00F42F21">
                  <w:pPr>
                    <w:jc w:val="both"/>
                    <w:rPr>
                      <w:rFonts w:ascii="標楷體" w:eastAsia="標楷體" w:hAnsi="標楷體" w:hint="eastAsia"/>
                      <w:color w:val="000000"/>
                    </w:rPr>
                  </w:pPr>
                  <w:r w:rsidRPr="009C2052">
                    <w:rPr>
                      <w:rFonts w:ascii="標楷體" w:eastAsia="標楷體" w:hAnsi="標楷體" w:hint="eastAsia"/>
                      <w:color w:val="000000"/>
                    </w:rPr>
                    <w:lastRenderedPageBreak/>
                    <w:t>處新臺幣</w:t>
                  </w:r>
                  <w:r w:rsidR="00A31E74" w:rsidRPr="009C2052">
                    <w:rPr>
                      <w:rFonts w:ascii="標楷體" w:eastAsia="標楷體" w:hAnsi="標楷體" w:hint="eastAsia"/>
                      <w:color w:val="000000"/>
                    </w:rPr>
                    <w:t>十二</w:t>
                  </w:r>
                  <w:r w:rsidRPr="009C2052">
                    <w:rPr>
                      <w:rFonts w:ascii="標楷體" w:eastAsia="標楷體" w:hAnsi="標楷體" w:hint="eastAsia"/>
                      <w:color w:val="000000"/>
                    </w:rPr>
                    <w:t>萬罰鍰。</w:t>
                  </w:r>
                </w:p>
              </w:tc>
            </w:tr>
            <w:tr w:rsidR="009F51AB" w:rsidRPr="009C2052" w:rsidTr="00B83DC6">
              <w:tc>
                <w:tcPr>
                  <w:tcW w:w="2013" w:type="dxa"/>
                  <w:shd w:val="clear" w:color="auto" w:fill="auto"/>
                </w:tcPr>
                <w:p w:rsidR="00ED2D9C" w:rsidRPr="009C2052" w:rsidRDefault="00C356AD" w:rsidP="00D03FB9">
                  <w:pPr>
                    <w:ind w:left="533" w:hangingChars="222" w:hanging="533"/>
                    <w:jc w:val="both"/>
                    <w:rPr>
                      <w:rFonts w:ascii="標楷體" w:eastAsia="標楷體" w:hAnsi="標楷體"/>
                      <w:bCs/>
                      <w:color w:val="000000"/>
                    </w:rPr>
                  </w:pPr>
                  <w:r w:rsidRPr="009C2052">
                    <w:rPr>
                      <w:rFonts w:ascii="標楷體" w:eastAsia="標楷體" w:hAnsi="標楷體" w:hint="eastAsia"/>
                      <w:bCs/>
                      <w:color w:val="000000"/>
                    </w:rPr>
                    <w:lastRenderedPageBreak/>
                    <w:t>四</w:t>
                  </w:r>
                  <w:r w:rsidR="00756167" w:rsidRPr="009C2052">
                    <w:rPr>
                      <w:rFonts w:ascii="標楷體" w:eastAsia="標楷體" w:hAnsi="標楷體" w:hint="eastAsia"/>
                      <w:bCs/>
                      <w:color w:val="000000"/>
                    </w:rPr>
                    <w:t>、</w:t>
                  </w:r>
                  <w:r w:rsidR="00ED2D9C" w:rsidRPr="009C2052">
                    <w:rPr>
                      <w:rFonts w:ascii="標楷體" w:eastAsia="標楷體" w:hAnsi="標楷體" w:hint="eastAsia"/>
                      <w:bCs/>
                      <w:color w:val="000000"/>
                    </w:rPr>
                    <w:t>自國外進口之遙控無人機進口者，未向</w:t>
                  </w:r>
                  <w:r w:rsidR="00ED2D9C" w:rsidRPr="009C2052">
                    <w:rPr>
                      <w:rFonts w:ascii="標楷體" w:eastAsia="標楷體" w:hAnsi="標楷體" w:hint="eastAsia"/>
                      <w:color w:val="000000"/>
                    </w:rPr>
                    <w:t>民航局</w:t>
                  </w:r>
                  <w:r w:rsidR="00ED2D9C" w:rsidRPr="009C2052">
                    <w:rPr>
                      <w:rFonts w:ascii="標楷體" w:eastAsia="標楷體" w:hAnsi="標楷體" w:hint="eastAsia"/>
                      <w:bCs/>
                      <w:color w:val="000000"/>
                    </w:rPr>
                    <w:t>申請檢驗</w:t>
                  </w:r>
                  <w:r w:rsidR="00130CB7" w:rsidRPr="009C2052">
                    <w:rPr>
                      <w:rFonts w:ascii="標楷體" w:eastAsia="標楷體" w:hAnsi="標楷體" w:hint="eastAsia"/>
                      <w:bCs/>
                      <w:color w:val="000000"/>
                    </w:rPr>
                    <w:t>或</w:t>
                  </w:r>
                  <w:r w:rsidR="00ED2D9C" w:rsidRPr="009C2052">
                    <w:rPr>
                      <w:rFonts w:ascii="標楷體" w:eastAsia="標楷體" w:hAnsi="標楷體" w:hint="eastAsia"/>
                      <w:bCs/>
                      <w:color w:val="000000"/>
                    </w:rPr>
                    <w:t>認可</w:t>
                  </w:r>
                  <w:r w:rsidR="00130CB7" w:rsidRPr="009C2052">
                    <w:rPr>
                      <w:rFonts w:ascii="標楷體" w:eastAsia="標楷體" w:hAnsi="標楷體" w:hint="eastAsia"/>
                      <w:bCs/>
                      <w:color w:val="000000"/>
                    </w:rPr>
                    <w:t>而</w:t>
                  </w:r>
                  <w:r w:rsidR="004607C9" w:rsidRPr="009C2052">
                    <w:rPr>
                      <w:rFonts w:ascii="標楷體" w:eastAsia="標楷體" w:hAnsi="標楷體" w:hint="eastAsia"/>
                      <w:bCs/>
                      <w:color w:val="000000"/>
                    </w:rPr>
                    <w:t>從事</w:t>
                  </w:r>
                  <w:r w:rsidR="00130CB7" w:rsidRPr="009C2052">
                    <w:rPr>
                      <w:rFonts w:ascii="標楷體" w:eastAsia="標楷體" w:hAnsi="標楷體" w:hint="eastAsia"/>
                      <w:bCs/>
                      <w:color w:val="000000"/>
                    </w:rPr>
                    <w:t>販賣</w:t>
                  </w:r>
                  <w:r w:rsidR="00ED2D9C" w:rsidRPr="009C2052">
                    <w:rPr>
                      <w:rFonts w:ascii="標楷體" w:eastAsia="標楷體" w:hAnsi="標楷體" w:hint="eastAsia"/>
                      <w:bCs/>
                      <w:color w:val="000000"/>
                    </w:rPr>
                    <w:t>。</w:t>
                  </w:r>
                </w:p>
              </w:tc>
              <w:tc>
                <w:tcPr>
                  <w:tcW w:w="2013" w:type="dxa"/>
                  <w:shd w:val="clear" w:color="auto" w:fill="auto"/>
                </w:tcPr>
                <w:p w:rsidR="00ED2D9C" w:rsidRPr="009C2052" w:rsidRDefault="00D1113B" w:rsidP="002E166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1E5312" w:rsidRPr="009C2052">
                    <w:rPr>
                      <w:rFonts w:ascii="標楷體" w:eastAsia="標楷體" w:hAnsi="標楷體"/>
                      <w:bCs/>
                      <w:color w:val="000000"/>
                    </w:rPr>
                    <w:t>第一百十</w:t>
                  </w:r>
                  <w:r w:rsidR="001E5312" w:rsidRPr="009C2052">
                    <w:rPr>
                      <w:rFonts w:ascii="標楷體" w:eastAsia="標楷體" w:hAnsi="標楷體" w:hint="eastAsia"/>
                      <w:bCs/>
                      <w:color w:val="000000"/>
                    </w:rPr>
                    <w:t>八</w:t>
                  </w:r>
                  <w:r w:rsidR="001E5312" w:rsidRPr="009C2052">
                    <w:rPr>
                      <w:rFonts w:ascii="標楷體" w:eastAsia="標楷體" w:hAnsi="標楷體"/>
                      <w:bCs/>
                      <w:color w:val="000000"/>
                    </w:rPr>
                    <w:t>條</w:t>
                  </w:r>
                  <w:r w:rsidR="001E5312" w:rsidRPr="009C2052">
                    <w:rPr>
                      <w:rFonts w:ascii="標楷體" w:eastAsia="標楷體" w:hAnsi="標楷體" w:hint="eastAsia"/>
                      <w:bCs/>
                      <w:color w:val="000000"/>
                    </w:rPr>
                    <w:t>之三</w:t>
                  </w:r>
                </w:p>
                <w:p w:rsidR="006C2A6E" w:rsidRPr="009C2052" w:rsidRDefault="00D1113B" w:rsidP="001E5312">
                  <w:pPr>
                    <w:ind w:left="480" w:hangingChars="200" w:hanging="480"/>
                    <w:jc w:val="both"/>
                    <w:rPr>
                      <w:rFonts w:ascii="標楷體" w:eastAsia="標楷體" w:hAnsi="標楷體" w:hint="eastAsia"/>
                      <w:bCs/>
                      <w:color w:val="000000"/>
                    </w:rPr>
                  </w:pPr>
                  <w:r w:rsidRPr="009C2052">
                    <w:rPr>
                      <w:rFonts w:ascii="標楷體" w:eastAsia="標楷體" w:hAnsi="標楷體" w:hint="eastAsia"/>
                      <w:bCs/>
                      <w:color w:val="000000"/>
                    </w:rPr>
                    <w:t>二、</w:t>
                  </w:r>
                  <w:r w:rsidR="001E5312" w:rsidRPr="009C2052">
                    <w:rPr>
                      <w:rFonts w:ascii="標楷體" w:eastAsia="標楷體" w:hAnsi="標楷體"/>
                      <w:bCs/>
                      <w:color w:val="000000"/>
                    </w:rPr>
                    <w:t>違反</w:t>
                  </w:r>
                  <w:r w:rsidR="001E5312" w:rsidRPr="009C2052">
                    <w:rPr>
                      <w:rFonts w:ascii="標楷體" w:eastAsia="標楷體" w:hAnsi="標楷體" w:hint="eastAsia"/>
                      <w:bCs/>
                      <w:color w:val="000000"/>
                    </w:rPr>
                    <w:t>遙控無人機管理規則第十三條第二項</w:t>
                  </w:r>
                </w:p>
              </w:tc>
              <w:tc>
                <w:tcPr>
                  <w:tcW w:w="2014" w:type="dxa"/>
                  <w:shd w:val="clear" w:color="auto" w:fill="auto"/>
                </w:tcPr>
                <w:p w:rsidR="00ED2D9C" w:rsidRPr="009C2052" w:rsidRDefault="00ED2D9C" w:rsidP="00ED2D9C">
                  <w:pPr>
                    <w:jc w:val="both"/>
                    <w:rPr>
                      <w:rFonts w:ascii="標楷體" w:eastAsia="標楷體" w:hAnsi="標楷體"/>
                      <w:bCs/>
                      <w:color w:val="000000"/>
                    </w:rPr>
                  </w:pPr>
                  <w:r w:rsidRPr="009C2052">
                    <w:rPr>
                      <w:rFonts w:ascii="標楷體" w:eastAsia="標楷體" w:hAnsi="標楷體" w:hint="eastAsia"/>
                      <w:color w:val="000000"/>
                    </w:rPr>
                    <w:t>處新臺幣六萬元罰鍰。</w:t>
                  </w:r>
                </w:p>
              </w:tc>
            </w:tr>
            <w:tr w:rsidR="00D45EDB" w:rsidRPr="009C2052" w:rsidTr="00B83DC6">
              <w:tc>
                <w:tcPr>
                  <w:tcW w:w="2013" w:type="dxa"/>
                  <w:shd w:val="clear" w:color="auto" w:fill="auto"/>
                </w:tcPr>
                <w:p w:rsidR="00ED2D9C" w:rsidRPr="009C2052" w:rsidRDefault="00C356AD" w:rsidP="00D03FB9">
                  <w:pPr>
                    <w:ind w:left="533" w:hangingChars="222" w:hanging="533"/>
                    <w:jc w:val="both"/>
                    <w:rPr>
                      <w:rFonts w:ascii="標楷體" w:eastAsia="標楷體" w:hAnsi="標楷體"/>
                      <w:bCs/>
                      <w:color w:val="000000"/>
                    </w:rPr>
                  </w:pPr>
                  <w:r w:rsidRPr="009C2052">
                    <w:rPr>
                      <w:rFonts w:ascii="標楷體" w:eastAsia="標楷體" w:hAnsi="標楷體" w:hint="eastAsia"/>
                      <w:bCs/>
                      <w:color w:val="000000"/>
                    </w:rPr>
                    <w:t>五</w:t>
                  </w:r>
                  <w:r w:rsidR="00ED2D9C" w:rsidRPr="009C2052">
                    <w:rPr>
                      <w:rFonts w:ascii="標楷體" w:eastAsia="標楷體" w:hAnsi="標楷體" w:hint="eastAsia"/>
                      <w:bCs/>
                      <w:color w:val="000000"/>
                    </w:rPr>
                    <w:t>、遙控無人機於設計、製造、改裝階段為檢驗性能諸元所需之試飛，未經民航局核准。</w:t>
                  </w:r>
                </w:p>
              </w:tc>
              <w:tc>
                <w:tcPr>
                  <w:tcW w:w="2013" w:type="dxa"/>
                  <w:shd w:val="clear" w:color="auto" w:fill="auto"/>
                </w:tcPr>
                <w:p w:rsidR="00ED2D9C" w:rsidRPr="009C2052" w:rsidRDefault="00D1113B" w:rsidP="002E166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95685A">
                  <w:pPr>
                    <w:ind w:left="480" w:hangingChars="200" w:hanging="480"/>
                    <w:jc w:val="both"/>
                    <w:rPr>
                      <w:rFonts w:ascii="標楷體" w:eastAsia="標楷體" w:hAnsi="標楷體" w:hint="eastAsia"/>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遙控無人機管理規則第十四條</w:t>
                  </w:r>
                </w:p>
              </w:tc>
              <w:tc>
                <w:tcPr>
                  <w:tcW w:w="2014" w:type="dxa"/>
                  <w:shd w:val="clear" w:color="auto" w:fill="auto"/>
                </w:tcPr>
                <w:p w:rsidR="00ED2D9C" w:rsidRPr="009C2052" w:rsidRDefault="00ED2D9C" w:rsidP="00FB27B4">
                  <w:pPr>
                    <w:jc w:val="both"/>
                    <w:rPr>
                      <w:rFonts w:ascii="標楷體" w:eastAsia="標楷體" w:hAnsi="標楷體" w:hint="eastAsia"/>
                      <w:color w:val="000000"/>
                    </w:rPr>
                  </w:pPr>
                  <w:r w:rsidRPr="009C2052">
                    <w:rPr>
                      <w:rFonts w:ascii="標楷體" w:eastAsia="標楷體" w:hAnsi="標楷體" w:hint="eastAsia"/>
                      <w:color w:val="000000"/>
                    </w:rPr>
                    <w:t>處新臺幣</w:t>
                  </w:r>
                  <w:r w:rsidR="002F6C36" w:rsidRPr="009C2052">
                    <w:rPr>
                      <w:rFonts w:ascii="標楷體" w:eastAsia="標楷體" w:hAnsi="標楷體" w:hint="eastAsia"/>
                      <w:color w:val="000000"/>
                    </w:rPr>
                    <w:t>十</w:t>
                  </w:r>
                  <w:r w:rsidR="00FB27B4" w:rsidRPr="009C2052">
                    <w:rPr>
                      <w:rFonts w:ascii="標楷體" w:eastAsia="標楷體" w:hAnsi="標楷體" w:hint="eastAsia"/>
                      <w:color w:val="000000"/>
                    </w:rPr>
                    <w:t>八</w:t>
                  </w:r>
                  <w:r w:rsidRPr="009C2052">
                    <w:rPr>
                      <w:rFonts w:ascii="標楷體" w:eastAsia="標楷體" w:hAnsi="標楷體" w:hint="eastAsia"/>
                      <w:color w:val="000000"/>
                    </w:rPr>
                    <w:t>萬元罰鍰。</w:t>
                  </w:r>
                </w:p>
              </w:tc>
            </w:tr>
            <w:tr w:rsidR="00D45EDB" w:rsidRPr="009C2052" w:rsidTr="00B83DC6">
              <w:tc>
                <w:tcPr>
                  <w:tcW w:w="2013" w:type="dxa"/>
                  <w:shd w:val="clear" w:color="auto" w:fill="auto"/>
                </w:tcPr>
                <w:p w:rsidR="00ED2D9C" w:rsidRPr="009C2052" w:rsidRDefault="00C356AD" w:rsidP="00D03FB9">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六</w:t>
                  </w:r>
                  <w:r w:rsidR="00ED2D9C" w:rsidRPr="009C2052">
                    <w:rPr>
                      <w:rFonts w:ascii="標楷體" w:eastAsia="標楷體" w:hAnsi="標楷體" w:hint="eastAsia"/>
                      <w:bCs/>
                      <w:color w:val="000000"/>
                    </w:rPr>
                    <w:t>、最大起飛重量二十五公斤以上之遙控無人機，其遙控無人機所有人未取得實體檢驗合格證而從事飛航活動者。</w:t>
                  </w:r>
                </w:p>
              </w:tc>
              <w:tc>
                <w:tcPr>
                  <w:tcW w:w="2013" w:type="dxa"/>
                  <w:shd w:val="clear" w:color="auto" w:fill="auto"/>
                </w:tcPr>
                <w:p w:rsidR="00ED2D9C" w:rsidRPr="009C2052" w:rsidRDefault="00D1113B" w:rsidP="002E166D">
                  <w:pPr>
                    <w:ind w:left="480" w:hangingChars="200" w:hanging="480"/>
                    <w:jc w:val="both"/>
                    <w:rPr>
                      <w:rFonts w:ascii="標楷體" w:eastAsia="標楷體" w:hAnsi="標楷體"/>
                      <w:color w:val="000000"/>
                    </w:rPr>
                  </w:pPr>
                  <w:r w:rsidRPr="009C2052">
                    <w:rPr>
                      <w:rFonts w:ascii="標楷體" w:eastAsia="標楷體" w:hAnsi="標楷體" w:hint="eastAsia"/>
                      <w:bCs/>
                      <w:color w:val="000000"/>
                    </w:rPr>
                    <w:t>ㄧ、</w:t>
                  </w:r>
                  <w:r w:rsidR="00724469" w:rsidRPr="009C2052">
                    <w:rPr>
                      <w:rFonts w:ascii="標楷體" w:eastAsia="標楷體" w:hAnsi="標楷體"/>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95685A">
                  <w:pPr>
                    <w:ind w:left="480" w:hangingChars="200" w:hanging="480"/>
                    <w:jc w:val="both"/>
                    <w:rPr>
                      <w:rFonts w:ascii="標楷體" w:eastAsia="標楷體" w:hAnsi="標楷體" w:hint="eastAsia"/>
                      <w:color w:val="000000"/>
                    </w:rPr>
                  </w:pPr>
                  <w:r w:rsidRPr="009C2052">
                    <w:rPr>
                      <w:rFonts w:ascii="標楷體" w:eastAsia="標楷體" w:hAnsi="標楷體" w:hint="eastAsia"/>
                      <w:color w:val="000000"/>
                    </w:rPr>
                    <w:t>二、</w:t>
                  </w:r>
                  <w:r w:rsidR="0095685A" w:rsidRPr="009C2052">
                    <w:rPr>
                      <w:rFonts w:ascii="標楷體" w:eastAsia="標楷體" w:hAnsi="標楷體" w:hint="eastAsia"/>
                      <w:bCs/>
                      <w:color w:val="000000"/>
                    </w:rPr>
                    <w:t>遙控無人機管理規則第十五條第一項</w:t>
                  </w:r>
                </w:p>
              </w:tc>
              <w:tc>
                <w:tcPr>
                  <w:tcW w:w="2014" w:type="dxa"/>
                  <w:shd w:val="clear" w:color="auto" w:fill="auto"/>
                </w:tcPr>
                <w:p w:rsidR="00ED2D9C" w:rsidRPr="009C2052" w:rsidRDefault="00ED2D9C" w:rsidP="0098207A">
                  <w:pPr>
                    <w:jc w:val="both"/>
                    <w:rPr>
                      <w:rFonts w:ascii="標楷體" w:eastAsia="標楷體" w:hAnsi="標楷體"/>
                      <w:color w:val="000000"/>
                    </w:rPr>
                  </w:pPr>
                  <w:r w:rsidRPr="009C2052">
                    <w:rPr>
                      <w:rFonts w:ascii="標楷體" w:eastAsia="標楷體" w:hAnsi="標楷體" w:hint="eastAsia"/>
                      <w:color w:val="000000"/>
                    </w:rPr>
                    <w:t>處</w:t>
                  </w:r>
                  <w:r w:rsidR="00F07CDC" w:rsidRPr="009C2052">
                    <w:rPr>
                      <w:rFonts w:ascii="標楷體" w:eastAsia="標楷體" w:hAnsi="標楷體" w:hint="eastAsia"/>
                      <w:color w:val="000000"/>
                    </w:rPr>
                    <w:t>新臺幣</w:t>
                  </w:r>
                  <w:r w:rsidR="0098207A" w:rsidRPr="009C2052">
                    <w:rPr>
                      <w:rFonts w:ascii="標楷體" w:eastAsia="標楷體" w:hAnsi="標楷體" w:hint="eastAsia"/>
                      <w:color w:val="000000"/>
                    </w:rPr>
                    <w:t>十八</w:t>
                  </w:r>
                  <w:r w:rsidRPr="009C2052">
                    <w:rPr>
                      <w:rFonts w:ascii="標楷體" w:eastAsia="標楷體" w:hAnsi="標楷體" w:hint="eastAsia"/>
                      <w:color w:val="000000"/>
                    </w:rPr>
                    <w:t>萬元罰鍰。</w:t>
                  </w:r>
                </w:p>
              </w:tc>
            </w:tr>
            <w:tr w:rsidR="009F51AB" w:rsidRPr="009C2052" w:rsidTr="00B83DC6">
              <w:tc>
                <w:tcPr>
                  <w:tcW w:w="2013" w:type="dxa"/>
                  <w:shd w:val="clear" w:color="auto" w:fill="auto"/>
                </w:tcPr>
                <w:p w:rsidR="00ED2D9C" w:rsidRPr="009C2052" w:rsidRDefault="00C356AD" w:rsidP="00D03FB9">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七</w:t>
                  </w:r>
                  <w:r w:rsidR="00ED2D9C" w:rsidRPr="009C2052">
                    <w:rPr>
                      <w:rFonts w:ascii="標楷體" w:eastAsia="標楷體" w:hAnsi="標楷體" w:hint="eastAsia"/>
                      <w:bCs/>
                      <w:color w:val="000000"/>
                    </w:rPr>
                    <w:t>、自行製造、使用之最大起飛重量二十五公斤以上之遙控無人機，其遙</w:t>
                  </w:r>
                  <w:r w:rsidR="00ED2D9C" w:rsidRPr="009C2052">
                    <w:rPr>
                      <w:rFonts w:ascii="標楷體" w:eastAsia="標楷體" w:hAnsi="標楷體" w:hint="eastAsia"/>
                      <w:bCs/>
                      <w:color w:val="000000"/>
                    </w:rPr>
                    <w:lastRenderedPageBreak/>
                    <w:t>控無人機所有人未取得特種實體檢驗合格證而從事飛航活動者。</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lastRenderedPageBreak/>
                    <w:t>ㄧ、</w:t>
                  </w:r>
                  <w:r w:rsidR="00724469" w:rsidRPr="009C2052">
                    <w:rPr>
                      <w:rFonts w:ascii="標楷體" w:eastAsia="標楷體" w:hAnsi="標楷體"/>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color w:val="000000"/>
                    </w:rPr>
                    <w:t>二、</w:t>
                  </w:r>
                  <w:r w:rsidR="0095685A" w:rsidRPr="009C2052">
                    <w:rPr>
                      <w:rFonts w:ascii="標楷體" w:eastAsia="標楷體" w:hAnsi="標楷體" w:hint="eastAsia"/>
                      <w:bCs/>
                      <w:color w:val="000000"/>
                    </w:rPr>
                    <w:t>遙控無人機管理規則第十五條第二項</w:t>
                  </w:r>
                </w:p>
              </w:tc>
              <w:tc>
                <w:tcPr>
                  <w:tcW w:w="2014" w:type="dxa"/>
                  <w:shd w:val="clear" w:color="auto" w:fill="auto"/>
                </w:tcPr>
                <w:p w:rsidR="00ED2D9C" w:rsidRPr="009C2052" w:rsidRDefault="00ED2D9C" w:rsidP="00FB27B4">
                  <w:pPr>
                    <w:jc w:val="both"/>
                    <w:rPr>
                      <w:rFonts w:ascii="標楷體" w:eastAsia="標楷體" w:hAnsi="標楷體" w:hint="eastAsia"/>
                      <w:color w:val="000000"/>
                    </w:rPr>
                  </w:pPr>
                  <w:r w:rsidRPr="009C2052">
                    <w:rPr>
                      <w:rFonts w:ascii="標楷體" w:eastAsia="標楷體" w:hAnsi="標楷體" w:hint="eastAsia"/>
                      <w:color w:val="000000"/>
                    </w:rPr>
                    <w:t>處新臺幣</w:t>
                  </w:r>
                  <w:r w:rsidR="00FB27B4" w:rsidRPr="009C2052">
                    <w:rPr>
                      <w:rFonts w:ascii="標楷體" w:eastAsia="標楷體" w:hAnsi="標楷體" w:hint="eastAsia"/>
                      <w:color w:val="000000"/>
                    </w:rPr>
                    <w:t>十八</w:t>
                  </w:r>
                  <w:r w:rsidRPr="009C2052">
                    <w:rPr>
                      <w:rFonts w:ascii="標楷體" w:eastAsia="標楷體" w:hAnsi="標楷體" w:hint="eastAsia"/>
                      <w:color w:val="000000"/>
                    </w:rPr>
                    <w:t>萬元罰鍰。</w:t>
                  </w:r>
                </w:p>
              </w:tc>
            </w:tr>
            <w:tr w:rsidR="009F51AB" w:rsidRPr="009C2052" w:rsidTr="00B83DC6">
              <w:tc>
                <w:tcPr>
                  <w:tcW w:w="2013" w:type="dxa"/>
                  <w:shd w:val="clear" w:color="auto" w:fill="auto"/>
                </w:tcPr>
                <w:p w:rsidR="00ED2D9C" w:rsidRPr="009C2052" w:rsidRDefault="00C356AD"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lastRenderedPageBreak/>
                    <w:t>八</w:t>
                  </w:r>
                  <w:r w:rsidR="00ED2D9C" w:rsidRPr="009C2052">
                    <w:rPr>
                      <w:rFonts w:ascii="標楷體" w:eastAsia="標楷體" w:hAnsi="標楷體" w:hint="eastAsia"/>
                      <w:bCs/>
                      <w:color w:val="000000"/>
                    </w:rPr>
                    <w:t>、遙控無人機製造者或進口者</w:t>
                  </w:r>
                  <w:r w:rsidR="001E5312" w:rsidRPr="009C2052">
                    <w:rPr>
                      <w:rFonts w:ascii="標楷體" w:eastAsia="標楷體" w:hAnsi="標楷體" w:hint="eastAsia"/>
                      <w:bCs/>
                      <w:color w:val="000000"/>
                    </w:rPr>
                    <w:t>，</w:t>
                  </w:r>
                  <w:r w:rsidR="00ED2D9C" w:rsidRPr="009C2052">
                    <w:rPr>
                      <w:rFonts w:ascii="標楷體" w:eastAsia="標楷體" w:hAnsi="標楷體" w:hint="eastAsia"/>
                      <w:bCs/>
                      <w:color w:val="000000"/>
                    </w:rPr>
                    <w:t>未於產品或包裝上標示相關資訊。</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遙控無人機管理規則第十七條第一項</w:t>
                  </w:r>
                </w:p>
              </w:tc>
              <w:tc>
                <w:tcPr>
                  <w:tcW w:w="2014" w:type="dxa"/>
                  <w:shd w:val="clear" w:color="auto" w:fill="auto"/>
                </w:tcPr>
                <w:p w:rsidR="00ED2D9C" w:rsidRPr="009C2052" w:rsidRDefault="00ED2D9C" w:rsidP="00ED2D9C">
                  <w:pPr>
                    <w:jc w:val="both"/>
                    <w:rPr>
                      <w:rFonts w:ascii="標楷體" w:eastAsia="標楷體" w:hAnsi="標楷體"/>
                      <w:bCs/>
                      <w:color w:val="000000"/>
                    </w:rPr>
                  </w:pPr>
                  <w:r w:rsidRPr="009C2052">
                    <w:rPr>
                      <w:rFonts w:ascii="標楷體" w:eastAsia="標楷體" w:hAnsi="標楷體" w:hint="eastAsia"/>
                      <w:color w:val="000000"/>
                    </w:rPr>
                    <w:t>處新臺幣十</w:t>
                  </w:r>
                  <w:r w:rsidR="00DC56E4" w:rsidRPr="009C2052">
                    <w:rPr>
                      <w:rFonts w:ascii="標楷體" w:eastAsia="標楷體" w:hAnsi="標楷體" w:hint="eastAsia"/>
                      <w:color w:val="000000"/>
                    </w:rPr>
                    <w:t>二</w:t>
                  </w:r>
                  <w:r w:rsidRPr="009C2052">
                    <w:rPr>
                      <w:rFonts w:ascii="標楷體" w:eastAsia="標楷體" w:hAnsi="標楷體" w:hint="eastAsia"/>
                      <w:color w:val="000000"/>
                    </w:rPr>
                    <w:t>萬元罰鍰。</w:t>
                  </w:r>
                </w:p>
              </w:tc>
            </w:tr>
            <w:tr w:rsidR="00D45EDB" w:rsidRPr="009C2052" w:rsidTr="00B83DC6">
              <w:tc>
                <w:tcPr>
                  <w:tcW w:w="2013" w:type="dxa"/>
                  <w:shd w:val="clear" w:color="auto" w:fill="auto"/>
                </w:tcPr>
                <w:p w:rsidR="00ED2D9C" w:rsidRPr="009C2052" w:rsidRDefault="00C356AD"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九</w:t>
                  </w:r>
                  <w:r w:rsidR="00ED2D9C" w:rsidRPr="009C2052">
                    <w:rPr>
                      <w:rFonts w:ascii="標楷體" w:eastAsia="標楷體" w:hAnsi="標楷體" w:hint="eastAsia"/>
                      <w:bCs/>
                      <w:color w:val="000000"/>
                    </w:rPr>
                    <w:t>、遙控無人機操作人從事遙控無人機飛航活動前，未依遙控無人機製造者所提供之維修指引對遙控無人機進行檢查。</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t>ㄧ、</w:t>
                  </w:r>
                  <w:r w:rsidR="00724469" w:rsidRPr="009C2052">
                    <w:rPr>
                      <w:rFonts w:ascii="標楷體" w:eastAsia="標楷體" w:hAnsi="標楷體"/>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w:t>
                  </w:r>
                  <w:r w:rsidR="001E5312" w:rsidRPr="009C2052">
                    <w:rPr>
                      <w:rFonts w:ascii="標楷體" w:eastAsia="標楷體" w:hAnsi="標楷體" w:hint="eastAsia"/>
                      <w:bCs/>
                      <w:color w:val="000000"/>
                    </w:rPr>
                    <w:t>三</w:t>
                  </w:r>
                </w:p>
                <w:p w:rsidR="006C2A6E"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color w:val="000000"/>
                    </w:rPr>
                    <w:t>二、</w:t>
                  </w:r>
                  <w:r w:rsidR="0095685A" w:rsidRPr="009C2052">
                    <w:rPr>
                      <w:rFonts w:ascii="標楷體" w:eastAsia="標楷體" w:hAnsi="標楷體" w:hint="eastAsia"/>
                      <w:bCs/>
                      <w:color w:val="000000"/>
                    </w:rPr>
                    <w:t>遙控無人機管理規則第二十五條</w:t>
                  </w:r>
                </w:p>
              </w:tc>
              <w:tc>
                <w:tcPr>
                  <w:tcW w:w="2014" w:type="dxa"/>
                  <w:shd w:val="clear" w:color="auto" w:fill="auto"/>
                </w:tcPr>
                <w:p w:rsidR="003D0C95" w:rsidRPr="009C2052" w:rsidRDefault="003D0C95"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一、如為最大起飛重量未滿二十五公斤之遙控無人機者，處新臺幣六萬元罰鍰。</w:t>
                  </w:r>
                </w:p>
                <w:p w:rsidR="00DC56E4" w:rsidRPr="009C2052" w:rsidRDefault="003D0C95"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bCs/>
                      <w:color w:val="000000"/>
                    </w:rPr>
                    <w:t>二、如為最大起飛重量二十五公斤以上之遙控無人機者，處新臺幣十二萬元罰鍰。</w:t>
                  </w:r>
                </w:p>
              </w:tc>
            </w:tr>
            <w:tr w:rsidR="00D45EDB" w:rsidRPr="009C2052" w:rsidTr="00B83DC6">
              <w:tc>
                <w:tcPr>
                  <w:tcW w:w="2013" w:type="dxa"/>
                  <w:shd w:val="clear" w:color="auto" w:fill="auto"/>
                </w:tcPr>
                <w:p w:rsidR="00ED2D9C" w:rsidRPr="009C2052" w:rsidRDefault="00C356AD"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十</w:t>
                  </w:r>
                  <w:r w:rsidR="00ED2D9C" w:rsidRPr="009C2052">
                    <w:rPr>
                      <w:rFonts w:ascii="標楷體" w:eastAsia="標楷體" w:hAnsi="標楷體" w:hint="eastAsia"/>
                      <w:bCs/>
                      <w:color w:val="000000"/>
                    </w:rPr>
                    <w:t>、遙控無人機操作人從事遙控無人機飛航活動前，未考量操作環境、一般操作程序、通訊設備、燃油或電池等因素。</w:t>
                  </w:r>
                </w:p>
              </w:tc>
              <w:tc>
                <w:tcPr>
                  <w:tcW w:w="2013" w:type="dxa"/>
                  <w:shd w:val="clear" w:color="auto" w:fill="auto"/>
                </w:tcPr>
                <w:p w:rsidR="006C2A6E"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w:t>
                  </w:r>
                  <w:r w:rsidR="001E5312" w:rsidRPr="009C2052">
                    <w:rPr>
                      <w:rFonts w:ascii="標楷體" w:eastAsia="標楷體" w:hAnsi="標楷體" w:hint="eastAsia"/>
                      <w:bCs/>
                      <w:color w:val="000000"/>
                    </w:rPr>
                    <w:t>三</w:t>
                  </w:r>
                </w:p>
                <w:p w:rsidR="00ED2D9C"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遙控無人機管理規則第二十六條</w:t>
                  </w:r>
                </w:p>
              </w:tc>
              <w:tc>
                <w:tcPr>
                  <w:tcW w:w="2014" w:type="dxa"/>
                  <w:shd w:val="clear" w:color="auto" w:fill="auto"/>
                </w:tcPr>
                <w:p w:rsidR="003D0C95" w:rsidRPr="009C2052" w:rsidRDefault="003D0C95"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一、如為最大起飛重量未滿二十五公斤之遙控無人機者，處新臺幣六萬元罰鍰。</w:t>
                  </w:r>
                </w:p>
                <w:p w:rsidR="003D0C95" w:rsidRPr="009C2052" w:rsidRDefault="003D0C95"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bCs/>
                      <w:color w:val="000000"/>
                    </w:rPr>
                    <w:t>二、如為最大起飛重量二十五公斤以上之遙控無人機者，處新</w:t>
                  </w:r>
                  <w:r w:rsidRPr="009C2052">
                    <w:rPr>
                      <w:rFonts w:ascii="標楷體" w:eastAsia="標楷體" w:hAnsi="標楷體" w:hint="eastAsia"/>
                      <w:bCs/>
                      <w:color w:val="000000"/>
                    </w:rPr>
                    <w:lastRenderedPageBreak/>
                    <w:t>臺幣十二萬元罰鍰。</w:t>
                  </w:r>
                </w:p>
              </w:tc>
            </w:tr>
            <w:tr w:rsidR="009F51AB" w:rsidRPr="009C2052" w:rsidTr="00B83DC6">
              <w:tc>
                <w:tcPr>
                  <w:tcW w:w="2013" w:type="dxa"/>
                  <w:shd w:val="clear" w:color="auto" w:fill="auto"/>
                </w:tcPr>
                <w:p w:rsidR="00ED2D9C" w:rsidRPr="009C2052" w:rsidRDefault="00ED2D9C"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lastRenderedPageBreak/>
                    <w:t>十</w:t>
                  </w:r>
                  <w:r w:rsidR="00C356AD" w:rsidRPr="009C2052">
                    <w:rPr>
                      <w:rFonts w:ascii="標楷體" w:eastAsia="標楷體" w:hAnsi="標楷體" w:hint="eastAsia"/>
                      <w:bCs/>
                      <w:color w:val="000000"/>
                    </w:rPr>
                    <w:t>一</w:t>
                  </w:r>
                  <w:r w:rsidRPr="009C2052">
                    <w:rPr>
                      <w:rFonts w:ascii="標楷體" w:eastAsia="標楷體" w:hAnsi="標楷體" w:hint="eastAsia"/>
                      <w:bCs/>
                      <w:color w:val="000000"/>
                    </w:rPr>
                    <w:t>、遙控無人機操作人違反有關於酒精濃度超標、行為能力受損或對生命及財產之危險操作行為。</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w:t>
                  </w:r>
                  <w:r w:rsidR="00092776" w:rsidRPr="009C2052">
                    <w:rPr>
                      <w:rFonts w:ascii="標楷體" w:eastAsia="標楷體" w:hAnsi="標楷體" w:hint="eastAsia"/>
                      <w:bCs/>
                      <w:color w:val="000000"/>
                    </w:rPr>
                    <w:t>三</w:t>
                  </w:r>
                </w:p>
                <w:p w:rsidR="006C2A6E"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遙控無人機管理規則第二十七條</w:t>
                  </w:r>
                </w:p>
              </w:tc>
              <w:tc>
                <w:tcPr>
                  <w:tcW w:w="2014" w:type="dxa"/>
                  <w:shd w:val="clear" w:color="auto" w:fill="auto"/>
                </w:tcPr>
                <w:p w:rsidR="00ED2D9C" w:rsidRPr="009C2052" w:rsidRDefault="00ED2D9C" w:rsidP="00ED2D9C">
                  <w:pPr>
                    <w:jc w:val="both"/>
                    <w:rPr>
                      <w:rFonts w:ascii="標楷體" w:eastAsia="標楷體" w:hAnsi="標楷體"/>
                      <w:color w:val="000000"/>
                    </w:rPr>
                  </w:pPr>
                  <w:r w:rsidRPr="009C2052">
                    <w:rPr>
                      <w:rFonts w:ascii="標楷體" w:eastAsia="標楷體" w:hAnsi="標楷體" w:hint="eastAsia"/>
                      <w:color w:val="000000"/>
                    </w:rPr>
                    <w:t>處新臺幣六萬元罰鍰。</w:t>
                  </w:r>
                </w:p>
              </w:tc>
            </w:tr>
            <w:tr w:rsidR="009F51AB" w:rsidRPr="009C2052" w:rsidTr="00B83DC6">
              <w:tc>
                <w:tcPr>
                  <w:tcW w:w="2013" w:type="dxa"/>
                  <w:shd w:val="clear" w:color="auto" w:fill="auto"/>
                </w:tcPr>
                <w:p w:rsidR="00ED2D9C" w:rsidRPr="009C2052" w:rsidRDefault="00C356AD"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t>十二</w:t>
                  </w:r>
                  <w:r w:rsidR="00ED2D9C" w:rsidRPr="009C2052">
                    <w:rPr>
                      <w:rFonts w:ascii="標楷體" w:eastAsia="標楷體" w:hAnsi="標楷體" w:hint="eastAsia"/>
                      <w:bCs/>
                      <w:color w:val="000000"/>
                    </w:rPr>
                    <w:t>、政府機關(構)、學校或法人未向民航局申請核准或從事核准項目外之遙控無人機飛航活動。</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67148D">
                  <w:pPr>
                    <w:ind w:left="521" w:hangingChars="217" w:hanging="521"/>
                    <w:jc w:val="both"/>
                    <w:rPr>
                      <w:rFonts w:ascii="標楷體" w:eastAsia="標楷體" w:hAnsi="標楷體" w:hint="eastAsia"/>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遙控無人機管理規則第三十條第一項</w:t>
                  </w:r>
                </w:p>
              </w:tc>
              <w:tc>
                <w:tcPr>
                  <w:tcW w:w="2014" w:type="dxa"/>
                  <w:shd w:val="clear" w:color="auto" w:fill="auto"/>
                </w:tcPr>
                <w:p w:rsidR="00ED2D9C" w:rsidRPr="009C2052" w:rsidRDefault="00ED2D9C" w:rsidP="00ED2D9C">
                  <w:pPr>
                    <w:jc w:val="both"/>
                    <w:rPr>
                      <w:rFonts w:ascii="標楷體" w:eastAsia="標楷體" w:hAnsi="標楷體" w:hint="eastAsia"/>
                      <w:color w:val="000000"/>
                    </w:rPr>
                  </w:pPr>
                  <w:r w:rsidRPr="009C2052">
                    <w:rPr>
                      <w:rFonts w:ascii="標楷體" w:eastAsia="標楷體" w:hAnsi="標楷體" w:hint="eastAsia"/>
                      <w:color w:val="000000"/>
                    </w:rPr>
                    <w:t>處新臺幣六萬元罰鍰。</w:t>
                  </w:r>
                </w:p>
              </w:tc>
            </w:tr>
            <w:tr w:rsidR="009F51AB" w:rsidRPr="009C2052" w:rsidTr="00B83DC6">
              <w:tc>
                <w:tcPr>
                  <w:tcW w:w="2013" w:type="dxa"/>
                  <w:shd w:val="clear" w:color="auto" w:fill="auto"/>
                </w:tcPr>
                <w:p w:rsidR="00ED2D9C" w:rsidRPr="009C2052" w:rsidRDefault="00C356AD" w:rsidP="0067148D">
                  <w:pPr>
                    <w:ind w:left="758" w:hangingChars="316" w:hanging="758"/>
                    <w:jc w:val="both"/>
                    <w:rPr>
                      <w:rFonts w:ascii="標楷體" w:eastAsia="標楷體" w:hAnsi="標楷體" w:hint="eastAsia"/>
                      <w:bCs/>
                      <w:color w:val="000000"/>
                    </w:rPr>
                  </w:pPr>
                  <w:r w:rsidRPr="009C2052">
                    <w:rPr>
                      <w:rFonts w:ascii="標楷體" w:eastAsia="標楷體" w:hAnsi="標楷體" w:hint="eastAsia"/>
                      <w:bCs/>
                      <w:color w:val="000000"/>
                    </w:rPr>
                    <w:t>十三</w:t>
                  </w:r>
                  <w:r w:rsidR="00ED2D9C" w:rsidRPr="009C2052">
                    <w:rPr>
                      <w:rFonts w:ascii="標楷體" w:eastAsia="標楷體" w:hAnsi="標楷體" w:hint="eastAsia"/>
                      <w:bCs/>
                      <w:color w:val="000000"/>
                    </w:rPr>
                    <w:t>、政府機關(構)、學校或法人於直轄市、縣(市)政府公告之禁止、限制區域內從事遙控無人機飛航活動，未報請直轄市、縣(市)政府</w:t>
                  </w:r>
                  <w:r w:rsidR="00ED2D9C" w:rsidRPr="009C2052">
                    <w:rPr>
                      <w:rFonts w:ascii="標楷體" w:eastAsia="標楷體" w:hAnsi="標楷體" w:hint="eastAsia"/>
                      <w:bCs/>
                      <w:color w:val="000000"/>
                    </w:rPr>
                    <w:lastRenderedPageBreak/>
                    <w:t>會商相關中央主管機關同意。</w:t>
                  </w:r>
                </w:p>
              </w:tc>
              <w:tc>
                <w:tcPr>
                  <w:tcW w:w="2013" w:type="dxa"/>
                  <w:shd w:val="clear" w:color="auto" w:fill="auto"/>
                </w:tcPr>
                <w:p w:rsidR="00ED2D9C"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lastRenderedPageBreak/>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6C2A6E"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遙控無人機管理規則第三十一條第二項</w:t>
                  </w:r>
                </w:p>
              </w:tc>
              <w:tc>
                <w:tcPr>
                  <w:tcW w:w="2014" w:type="dxa"/>
                  <w:shd w:val="clear" w:color="auto" w:fill="auto"/>
                </w:tcPr>
                <w:p w:rsidR="00ED2D9C" w:rsidRPr="009C2052" w:rsidRDefault="00ED2D9C" w:rsidP="00ED2D9C">
                  <w:pPr>
                    <w:jc w:val="both"/>
                    <w:rPr>
                      <w:rFonts w:ascii="標楷體" w:eastAsia="標楷體" w:hAnsi="標楷體" w:hint="eastAsia"/>
                      <w:color w:val="000000"/>
                    </w:rPr>
                  </w:pPr>
                  <w:r w:rsidRPr="009C2052">
                    <w:rPr>
                      <w:rFonts w:ascii="標楷體" w:eastAsia="標楷體" w:hAnsi="標楷體" w:hint="eastAsia"/>
                      <w:color w:val="000000"/>
                    </w:rPr>
                    <w:t>處新臺幣六萬元罰鍰。</w:t>
                  </w:r>
                </w:p>
              </w:tc>
            </w:tr>
            <w:tr w:rsidR="009F51AB" w:rsidRPr="009C2052" w:rsidTr="00B83DC6">
              <w:tc>
                <w:tcPr>
                  <w:tcW w:w="2013" w:type="dxa"/>
                  <w:shd w:val="clear" w:color="auto" w:fill="auto"/>
                </w:tcPr>
                <w:p w:rsidR="00ED2D9C" w:rsidRPr="009C2052" w:rsidRDefault="00FD5511" w:rsidP="0067148D">
                  <w:pPr>
                    <w:ind w:left="758" w:hangingChars="316" w:hanging="758"/>
                    <w:jc w:val="both"/>
                    <w:rPr>
                      <w:rFonts w:ascii="標楷體" w:eastAsia="標楷體" w:hAnsi="標楷體" w:hint="eastAsia"/>
                      <w:bCs/>
                      <w:color w:val="000000"/>
                    </w:rPr>
                  </w:pPr>
                  <w:r w:rsidRPr="009C2052">
                    <w:rPr>
                      <w:rFonts w:ascii="標楷體" w:eastAsia="標楷體" w:hAnsi="標楷體" w:hint="eastAsia"/>
                      <w:bCs/>
                      <w:color w:val="000000"/>
                    </w:rPr>
                    <w:lastRenderedPageBreak/>
                    <w:t>十四</w:t>
                  </w:r>
                  <w:r w:rsidR="00ED2D9C" w:rsidRPr="009C2052">
                    <w:rPr>
                      <w:rFonts w:ascii="標楷體" w:eastAsia="標楷體" w:hAnsi="標楷體" w:hint="eastAsia"/>
                      <w:bCs/>
                      <w:color w:val="000000"/>
                    </w:rPr>
                    <w:t>、政府機關(構)、學校或法人於申請活動同意後，於每次活動前或後，未於指定時間內至民航局資訊系統登錄飛航資訊。</w:t>
                  </w:r>
                </w:p>
              </w:tc>
              <w:tc>
                <w:tcPr>
                  <w:tcW w:w="2013" w:type="dxa"/>
                  <w:shd w:val="clear" w:color="auto" w:fill="auto"/>
                </w:tcPr>
                <w:p w:rsidR="006C2A6E"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遙控無人機管理規則第三十一條第三項</w:t>
                  </w:r>
                </w:p>
              </w:tc>
              <w:tc>
                <w:tcPr>
                  <w:tcW w:w="2014" w:type="dxa"/>
                  <w:shd w:val="clear" w:color="auto" w:fill="auto"/>
                </w:tcPr>
                <w:p w:rsidR="00D75933" w:rsidRPr="009C2052" w:rsidRDefault="00533F6C" w:rsidP="00645989">
                  <w:pPr>
                    <w:ind w:left="480" w:hangingChars="200" w:hanging="480"/>
                    <w:jc w:val="both"/>
                    <w:rPr>
                      <w:rFonts w:ascii="標楷體" w:eastAsia="標楷體" w:hAnsi="標楷體"/>
                      <w:bCs/>
                      <w:color w:val="000000"/>
                    </w:rPr>
                  </w:pPr>
                  <w:r w:rsidRPr="009C2052">
                    <w:rPr>
                      <w:rFonts w:ascii="標楷體" w:eastAsia="標楷體" w:hAnsi="標楷體" w:hint="eastAsia"/>
                      <w:color w:val="000000"/>
                    </w:rPr>
                    <w:t>ㄧ、</w:t>
                  </w:r>
                  <w:r w:rsidR="00D75933" w:rsidRPr="009C2052">
                    <w:rPr>
                      <w:rFonts w:ascii="標楷體" w:eastAsia="標楷體" w:hAnsi="標楷體" w:hint="eastAsia"/>
                      <w:color w:val="000000"/>
                    </w:rPr>
                    <w:t>完全</w:t>
                  </w:r>
                  <w:r w:rsidRPr="009C2052">
                    <w:rPr>
                      <w:rFonts w:ascii="標楷體" w:eastAsia="標楷體" w:hAnsi="標楷體" w:hint="eastAsia"/>
                      <w:color w:val="000000"/>
                    </w:rPr>
                    <w:t>未</w:t>
                  </w:r>
                  <w:r w:rsidR="00D75933" w:rsidRPr="009C2052">
                    <w:rPr>
                      <w:rFonts w:ascii="標楷體" w:eastAsia="標楷體" w:hAnsi="標楷體" w:hint="eastAsia"/>
                      <w:color w:val="000000"/>
                    </w:rPr>
                    <w:t>登錄</w:t>
                  </w:r>
                  <w:r w:rsidRPr="009C2052">
                    <w:rPr>
                      <w:rFonts w:ascii="標楷體" w:eastAsia="標楷體" w:hAnsi="標楷體" w:hint="eastAsia"/>
                      <w:color w:val="000000"/>
                    </w:rPr>
                    <w:t>者，處新臺幣三萬元罰鍰。</w:t>
                  </w:r>
                </w:p>
                <w:p w:rsidR="00D75933" w:rsidRPr="009C2052" w:rsidRDefault="00533F6C" w:rsidP="00645989">
                  <w:pPr>
                    <w:ind w:left="480" w:hangingChars="200" w:hanging="480"/>
                    <w:jc w:val="both"/>
                    <w:rPr>
                      <w:rFonts w:ascii="標楷體" w:eastAsia="標楷體" w:hAnsi="標楷體" w:hint="eastAsia"/>
                      <w:color w:val="000000"/>
                    </w:rPr>
                  </w:pPr>
                  <w:r w:rsidRPr="009C2052">
                    <w:rPr>
                      <w:rFonts w:ascii="標楷體" w:eastAsia="標楷體" w:hAnsi="標楷體" w:hint="eastAsia"/>
                      <w:bCs/>
                      <w:color w:val="000000"/>
                    </w:rPr>
                    <w:t>二、於完</w:t>
                  </w:r>
                  <w:r w:rsidRPr="009C2052">
                    <w:rPr>
                      <w:rFonts w:ascii="標楷體" w:eastAsia="標楷體" w:hAnsi="標楷體" w:hint="eastAsia"/>
                      <w:color w:val="000000"/>
                    </w:rPr>
                    <w:t>成活動後二十四小時內</w:t>
                  </w:r>
                  <w:r w:rsidR="00D75933" w:rsidRPr="009C2052">
                    <w:rPr>
                      <w:rFonts w:ascii="標楷體" w:eastAsia="標楷體" w:hAnsi="標楷體" w:hint="eastAsia"/>
                      <w:color w:val="000000"/>
                    </w:rPr>
                    <w:t>補登錄</w:t>
                  </w:r>
                  <w:r w:rsidRPr="009C2052">
                    <w:rPr>
                      <w:rFonts w:ascii="標楷體" w:eastAsia="標楷體" w:hAnsi="標楷體" w:hint="eastAsia"/>
                      <w:color w:val="000000"/>
                    </w:rPr>
                    <w:t>者，處新臺幣</w:t>
                  </w:r>
                  <w:r w:rsidR="008B4935" w:rsidRPr="009C2052">
                    <w:rPr>
                      <w:rFonts w:ascii="標楷體" w:eastAsia="標楷體" w:hAnsi="標楷體" w:hint="eastAsia"/>
                      <w:color w:val="000000"/>
                    </w:rPr>
                    <w:t>一</w:t>
                  </w:r>
                  <w:r w:rsidRPr="009C2052">
                    <w:rPr>
                      <w:rFonts w:ascii="標楷體" w:eastAsia="標楷體" w:hAnsi="標楷體" w:hint="eastAsia"/>
                      <w:color w:val="000000"/>
                    </w:rPr>
                    <w:t>萬元罰鍰。</w:t>
                  </w:r>
                </w:p>
              </w:tc>
            </w:tr>
            <w:tr w:rsidR="009F51AB" w:rsidRPr="009C2052" w:rsidTr="00B83DC6">
              <w:tc>
                <w:tcPr>
                  <w:tcW w:w="2013" w:type="dxa"/>
                  <w:shd w:val="clear" w:color="auto" w:fill="auto"/>
                </w:tcPr>
                <w:p w:rsidR="00ED2D9C" w:rsidRPr="009C2052" w:rsidRDefault="00FD5511"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t>十</w:t>
                  </w:r>
                  <w:r w:rsidR="00831D3F" w:rsidRPr="009C2052">
                    <w:rPr>
                      <w:rFonts w:ascii="標楷體" w:eastAsia="標楷體" w:hAnsi="標楷體" w:hint="eastAsia"/>
                      <w:bCs/>
                      <w:color w:val="000000"/>
                    </w:rPr>
                    <w:t>五</w:t>
                  </w:r>
                  <w:r w:rsidR="00ED2D9C" w:rsidRPr="009C2052">
                    <w:rPr>
                      <w:rFonts w:ascii="標楷體" w:eastAsia="標楷體" w:hAnsi="標楷體" w:hint="eastAsia"/>
                      <w:bCs/>
                      <w:color w:val="000000"/>
                    </w:rPr>
                    <w:t>、災害應變時，遙控無人機操作人未聽從指揮官統一指揮調度從事飛航活動。</w:t>
                  </w:r>
                </w:p>
              </w:tc>
              <w:tc>
                <w:tcPr>
                  <w:tcW w:w="2013" w:type="dxa"/>
                  <w:shd w:val="clear" w:color="auto" w:fill="auto"/>
                </w:tcPr>
                <w:p w:rsidR="006C2A6E"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遙控無人機管理規則第三十三條第一項</w:t>
                  </w:r>
                </w:p>
              </w:tc>
              <w:tc>
                <w:tcPr>
                  <w:tcW w:w="2014" w:type="dxa"/>
                  <w:shd w:val="clear" w:color="auto" w:fill="auto"/>
                </w:tcPr>
                <w:p w:rsidR="00F64F91" w:rsidRPr="009C2052" w:rsidRDefault="00A8100A" w:rsidP="00645989">
                  <w:pPr>
                    <w:ind w:left="624" w:hangingChars="260" w:hanging="624"/>
                    <w:jc w:val="both"/>
                    <w:rPr>
                      <w:rFonts w:ascii="標楷體" w:eastAsia="標楷體" w:hAnsi="標楷體"/>
                      <w:bCs/>
                      <w:color w:val="000000"/>
                    </w:rPr>
                  </w:pPr>
                  <w:r w:rsidRPr="009C2052">
                    <w:rPr>
                      <w:rFonts w:ascii="標楷體" w:eastAsia="標楷體" w:hAnsi="標楷體" w:hint="eastAsia"/>
                      <w:color w:val="000000"/>
                    </w:rPr>
                    <w:t>一、</w:t>
                  </w:r>
                  <w:r w:rsidR="00F64F91" w:rsidRPr="009C2052">
                    <w:rPr>
                      <w:rFonts w:ascii="標楷體" w:eastAsia="標楷體" w:hAnsi="標楷體" w:hint="eastAsia"/>
                      <w:color w:val="000000"/>
                    </w:rPr>
                    <w:t>如於禁航區、限航區及航空站或飛行場四周一定距離範圍內</w:t>
                  </w:r>
                  <w:r w:rsidR="000723C3" w:rsidRPr="009C2052">
                    <w:rPr>
                      <w:rFonts w:ascii="標楷體" w:eastAsia="標楷體" w:hAnsi="標楷體" w:hint="eastAsia"/>
                      <w:color w:val="000000"/>
                    </w:rPr>
                    <w:t>依第陸點第一款處罰</w:t>
                  </w:r>
                  <w:r w:rsidR="00F64F91" w:rsidRPr="009C2052">
                    <w:rPr>
                      <w:rFonts w:ascii="標楷體" w:eastAsia="標楷體" w:hAnsi="標楷體" w:hint="eastAsia"/>
                      <w:color w:val="000000"/>
                    </w:rPr>
                    <w:t>。</w:t>
                  </w:r>
                </w:p>
                <w:p w:rsidR="000C678D" w:rsidRPr="009C2052" w:rsidRDefault="00A8100A" w:rsidP="00645989">
                  <w:pPr>
                    <w:ind w:left="624" w:hangingChars="260" w:hanging="624"/>
                    <w:jc w:val="both"/>
                    <w:rPr>
                      <w:rFonts w:ascii="標楷體" w:eastAsia="標楷體" w:hAnsi="標楷體"/>
                      <w:bCs/>
                      <w:color w:val="000000"/>
                    </w:rPr>
                  </w:pPr>
                  <w:r w:rsidRPr="009C2052">
                    <w:rPr>
                      <w:rFonts w:ascii="標楷體" w:eastAsia="標楷體" w:hAnsi="標楷體" w:hint="eastAsia"/>
                      <w:bCs/>
                      <w:color w:val="000000"/>
                    </w:rPr>
                    <w:t>二、</w:t>
                  </w:r>
                  <w:r w:rsidR="00F64F91" w:rsidRPr="009C2052">
                    <w:rPr>
                      <w:rFonts w:ascii="標楷體" w:eastAsia="標楷體" w:hAnsi="標楷體" w:hint="eastAsia"/>
                      <w:bCs/>
                      <w:color w:val="000000"/>
                    </w:rPr>
                    <w:t>如</w:t>
                  </w:r>
                  <w:r w:rsidR="000C678D" w:rsidRPr="009C2052">
                    <w:rPr>
                      <w:rFonts w:ascii="標楷體" w:eastAsia="標楷體" w:hAnsi="標楷體" w:hint="eastAsia"/>
                      <w:bCs/>
                      <w:color w:val="000000"/>
                    </w:rPr>
                    <w:t>於</w:t>
                  </w:r>
                  <w:r w:rsidR="00F64F91" w:rsidRPr="009C2052">
                    <w:rPr>
                      <w:rFonts w:ascii="標楷體" w:eastAsia="標楷體" w:hAnsi="標楷體" w:hint="eastAsia"/>
                      <w:bCs/>
                      <w:color w:val="000000"/>
                    </w:rPr>
                    <w:t>直轄市、縣(市)政府代中央公告之區域處新臺幣六萬元</w:t>
                  </w:r>
                  <w:r w:rsidR="000C678D" w:rsidRPr="009C2052">
                    <w:rPr>
                      <w:rFonts w:ascii="標楷體" w:eastAsia="標楷體" w:hAnsi="標楷體" w:hint="eastAsia"/>
                      <w:bCs/>
                      <w:color w:val="000000"/>
                    </w:rPr>
                    <w:t>罰鍰。</w:t>
                  </w:r>
                </w:p>
                <w:p w:rsidR="00931D5B" w:rsidRPr="009C2052" w:rsidRDefault="00A8100A" w:rsidP="00310B92">
                  <w:pPr>
                    <w:ind w:left="624" w:hangingChars="260" w:hanging="624"/>
                    <w:jc w:val="both"/>
                    <w:rPr>
                      <w:rFonts w:ascii="標楷體" w:eastAsia="標楷體" w:hAnsi="標楷體" w:hint="eastAsia"/>
                      <w:color w:val="000000"/>
                    </w:rPr>
                  </w:pPr>
                  <w:r w:rsidRPr="009C2052">
                    <w:rPr>
                      <w:rFonts w:ascii="標楷體" w:eastAsia="標楷體" w:hAnsi="標楷體" w:hint="eastAsia"/>
                      <w:bCs/>
                      <w:color w:val="000000"/>
                    </w:rPr>
                    <w:t>三、</w:t>
                  </w:r>
                  <w:r w:rsidR="00F64F91" w:rsidRPr="009C2052">
                    <w:rPr>
                      <w:rFonts w:ascii="標楷體" w:eastAsia="標楷體" w:hAnsi="標楷體" w:hint="eastAsia"/>
                      <w:bCs/>
                      <w:color w:val="000000"/>
                    </w:rPr>
                    <w:t>如</w:t>
                  </w:r>
                  <w:r w:rsidR="000C678D" w:rsidRPr="009C2052">
                    <w:rPr>
                      <w:rFonts w:ascii="標楷體" w:eastAsia="標楷體" w:hAnsi="標楷體" w:hint="eastAsia"/>
                      <w:bCs/>
                      <w:color w:val="000000"/>
                    </w:rPr>
                    <w:t>於</w:t>
                  </w:r>
                  <w:r w:rsidR="00F64F91" w:rsidRPr="009C2052">
                    <w:rPr>
                      <w:rFonts w:ascii="標楷體" w:eastAsia="標楷體" w:hAnsi="標楷體" w:hint="eastAsia"/>
                      <w:bCs/>
                      <w:color w:val="000000"/>
                    </w:rPr>
                    <w:t>直</w:t>
                  </w:r>
                  <w:r w:rsidR="00F64F91" w:rsidRPr="009C2052">
                    <w:rPr>
                      <w:rFonts w:ascii="標楷體" w:eastAsia="標楷體" w:hAnsi="標楷體" w:hint="eastAsia"/>
                      <w:color w:val="000000"/>
                    </w:rPr>
                    <w:t>轄市、縣(市)</w:t>
                  </w:r>
                  <w:r w:rsidR="00310B92" w:rsidRPr="009C2052">
                    <w:rPr>
                      <w:rFonts w:ascii="標楷體" w:eastAsia="標楷體" w:hAnsi="標楷體" w:hint="eastAsia"/>
                      <w:color w:val="000000"/>
                    </w:rPr>
                    <w:t>轄管</w:t>
                  </w:r>
                  <w:r w:rsidR="00F64F91" w:rsidRPr="009C2052">
                    <w:rPr>
                      <w:rFonts w:ascii="標楷體" w:eastAsia="標楷體" w:hAnsi="標楷體" w:hint="eastAsia"/>
                      <w:color w:val="000000"/>
                    </w:rPr>
                    <w:t>之區域處新臺</w:t>
                  </w:r>
                  <w:r w:rsidR="00F64F91" w:rsidRPr="009C2052">
                    <w:rPr>
                      <w:rFonts w:ascii="標楷體" w:eastAsia="標楷體" w:hAnsi="標楷體" w:hint="eastAsia"/>
                      <w:color w:val="000000"/>
                    </w:rPr>
                    <w:lastRenderedPageBreak/>
                    <w:t>幣三萬元</w:t>
                  </w:r>
                  <w:r w:rsidRPr="009C2052">
                    <w:rPr>
                      <w:rFonts w:ascii="標楷體" w:eastAsia="標楷體" w:hAnsi="標楷體" w:hint="eastAsia"/>
                      <w:color w:val="000000"/>
                    </w:rPr>
                    <w:t>罰鍰</w:t>
                  </w:r>
                  <w:r w:rsidR="00F64F91" w:rsidRPr="009C2052">
                    <w:rPr>
                      <w:rFonts w:ascii="標楷體" w:eastAsia="標楷體" w:hAnsi="標楷體" w:hint="eastAsia"/>
                      <w:color w:val="000000"/>
                    </w:rPr>
                    <w:t>。</w:t>
                  </w:r>
                </w:p>
              </w:tc>
            </w:tr>
            <w:tr w:rsidR="009F51AB" w:rsidRPr="009C2052" w:rsidTr="00B83DC6">
              <w:tc>
                <w:tcPr>
                  <w:tcW w:w="2013" w:type="dxa"/>
                  <w:shd w:val="clear" w:color="auto" w:fill="auto"/>
                </w:tcPr>
                <w:p w:rsidR="00ED2D9C" w:rsidRPr="009C2052" w:rsidRDefault="00FD5511"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lastRenderedPageBreak/>
                    <w:t>十</w:t>
                  </w:r>
                  <w:r w:rsidR="00831D3F" w:rsidRPr="009C2052">
                    <w:rPr>
                      <w:rFonts w:ascii="標楷體" w:eastAsia="標楷體" w:hAnsi="標楷體" w:hint="eastAsia"/>
                      <w:bCs/>
                      <w:color w:val="000000"/>
                    </w:rPr>
                    <w:t>六</w:t>
                  </w:r>
                  <w:r w:rsidR="00ED2D9C" w:rsidRPr="009C2052">
                    <w:rPr>
                      <w:rFonts w:ascii="標楷體" w:eastAsia="標楷體" w:hAnsi="標楷體" w:hint="eastAsia"/>
                      <w:bCs/>
                      <w:color w:val="000000"/>
                    </w:rPr>
                    <w:t>、政府機關(構)、學校或法人未保存二年之遙控無人機相關活動與維護或修理紀錄。</w:t>
                  </w:r>
                </w:p>
              </w:tc>
              <w:tc>
                <w:tcPr>
                  <w:tcW w:w="2013" w:type="dxa"/>
                  <w:shd w:val="clear" w:color="auto" w:fill="auto"/>
                </w:tcPr>
                <w:p w:rsidR="006C2A6E"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67148D">
                  <w:pPr>
                    <w:ind w:left="521" w:hangingChars="217" w:hanging="521"/>
                    <w:jc w:val="both"/>
                    <w:rPr>
                      <w:rFonts w:ascii="標楷體" w:eastAsia="標楷體" w:hAnsi="標楷體" w:hint="eastAsia"/>
                      <w:bCs/>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遙控無人機管理規則第三十五條</w:t>
                  </w:r>
                </w:p>
              </w:tc>
              <w:tc>
                <w:tcPr>
                  <w:tcW w:w="2014" w:type="dxa"/>
                  <w:shd w:val="clear" w:color="auto" w:fill="auto"/>
                </w:tcPr>
                <w:p w:rsidR="00ED2D9C" w:rsidRPr="009C2052" w:rsidRDefault="00ED2D9C" w:rsidP="00ED2D9C">
                  <w:pPr>
                    <w:jc w:val="both"/>
                    <w:rPr>
                      <w:rFonts w:ascii="標楷體" w:eastAsia="標楷體" w:hAnsi="標楷體"/>
                      <w:bCs/>
                      <w:color w:val="000000"/>
                    </w:rPr>
                  </w:pPr>
                  <w:r w:rsidRPr="009C2052">
                    <w:rPr>
                      <w:rFonts w:ascii="標楷體" w:eastAsia="標楷體" w:hAnsi="標楷體" w:hint="eastAsia"/>
                      <w:color w:val="000000"/>
                    </w:rPr>
                    <w:t>處新臺幣一萬元罰鍰。</w:t>
                  </w:r>
                </w:p>
              </w:tc>
            </w:tr>
            <w:tr w:rsidR="009F51AB" w:rsidRPr="009C2052" w:rsidTr="00B83DC6">
              <w:tc>
                <w:tcPr>
                  <w:tcW w:w="2013" w:type="dxa"/>
                  <w:shd w:val="clear" w:color="auto" w:fill="auto"/>
                </w:tcPr>
                <w:p w:rsidR="00ED2D9C" w:rsidRPr="009C2052" w:rsidRDefault="00831D3F"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t>十七</w:t>
                  </w:r>
                  <w:r w:rsidR="00ED2D9C" w:rsidRPr="009C2052">
                    <w:rPr>
                      <w:rFonts w:ascii="標楷體" w:eastAsia="標楷體" w:hAnsi="標楷體" w:hint="eastAsia"/>
                      <w:bCs/>
                      <w:color w:val="000000"/>
                    </w:rPr>
                    <w:t>、</w:t>
                  </w:r>
                  <w:r w:rsidR="00ED2D9C" w:rsidRPr="009C2052">
                    <w:rPr>
                      <w:rFonts w:ascii="標楷體" w:eastAsia="標楷體" w:hAnsi="標楷體" w:hint="eastAsia"/>
                      <w:color w:val="000000"/>
                    </w:rPr>
                    <w:t>遙控無人機所有人或操作人</w:t>
                  </w:r>
                  <w:r w:rsidR="00ED2D9C" w:rsidRPr="009C2052">
                    <w:rPr>
                      <w:rFonts w:ascii="標楷體" w:eastAsia="標楷體" w:hAnsi="標楷體" w:hint="eastAsia"/>
                      <w:bCs/>
                      <w:color w:val="000000"/>
                    </w:rPr>
                    <w:t>於發生</w:t>
                  </w:r>
                  <w:r w:rsidR="00931D5B" w:rsidRPr="009C2052">
                    <w:rPr>
                      <w:rFonts w:ascii="標楷體" w:eastAsia="標楷體" w:hAnsi="標楷體" w:hint="eastAsia"/>
                      <w:bCs/>
                      <w:color w:val="000000"/>
                    </w:rPr>
                    <w:t>符合運輸事故調查法所定之飛航事故</w:t>
                  </w:r>
                  <w:r w:rsidR="00ED2D9C" w:rsidRPr="009C2052">
                    <w:rPr>
                      <w:rFonts w:ascii="標楷體" w:eastAsia="標楷體" w:hAnsi="標楷體" w:hint="eastAsia"/>
                      <w:bCs/>
                      <w:color w:val="000000"/>
                    </w:rPr>
                    <w:t>，在無正當理由下，未依時限</w:t>
                  </w:r>
                  <w:r w:rsidR="00931D5B" w:rsidRPr="009C2052">
                    <w:rPr>
                      <w:rFonts w:ascii="標楷體" w:eastAsia="標楷體" w:hAnsi="標楷體" w:hint="eastAsia"/>
                      <w:bCs/>
                      <w:color w:val="000000"/>
                    </w:rPr>
                    <w:t>進行飛航安全相關事件</w:t>
                  </w:r>
                  <w:r w:rsidR="00ED2D9C" w:rsidRPr="009C2052">
                    <w:rPr>
                      <w:rFonts w:ascii="標楷體" w:eastAsia="標楷體" w:hAnsi="標楷體" w:hint="eastAsia"/>
                      <w:bCs/>
                      <w:color w:val="000000"/>
                    </w:rPr>
                    <w:t>通報。</w:t>
                  </w:r>
                </w:p>
              </w:tc>
              <w:tc>
                <w:tcPr>
                  <w:tcW w:w="2013" w:type="dxa"/>
                  <w:shd w:val="clear" w:color="auto" w:fill="auto"/>
                </w:tcPr>
                <w:p w:rsidR="006C2A6E" w:rsidRPr="009C2052" w:rsidRDefault="00D1113B" w:rsidP="0067148D">
                  <w:pPr>
                    <w:ind w:left="521" w:hangingChars="217" w:hanging="521"/>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67148D">
                  <w:pPr>
                    <w:ind w:left="521" w:hangingChars="217" w:hanging="521"/>
                    <w:jc w:val="both"/>
                    <w:rPr>
                      <w:rFonts w:ascii="標楷體" w:eastAsia="標楷體" w:hAnsi="標楷體"/>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遙控無人機管理規則第三十六條</w:t>
                  </w:r>
                </w:p>
              </w:tc>
              <w:tc>
                <w:tcPr>
                  <w:tcW w:w="2014" w:type="dxa"/>
                  <w:shd w:val="clear" w:color="auto" w:fill="auto"/>
                </w:tcPr>
                <w:p w:rsidR="00E77E59" w:rsidRPr="009C2052" w:rsidRDefault="00ED2D9C" w:rsidP="00E77E59">
                  <w:pPr>
                    <w:jc w:val="both"/>
                    <w:rPr>
                      <w:rFonts w:ascii="標楷體" w:eastAsia="標楷體" w:hAnsi="標楷體" w:hint="eastAsia"/>
                      <w:color w:val="000000"/>
                    </w:rPr>
                  </w:pPr>
                  <w:r w:rsidRPr="009C2052">
                    <w:rPr>
                      <w:rFonts w:ascii="標楷體" w:eastAsia="標楷體" w:hAnsi="標楷體" w:hint="eastAsia"/>
                      <w:color w:val="000000"/>
                    </w:rPr>
                    <w:t>處新臺幣一萬元罰鍰。</w:t>
                  </w:r>
                </w:p>
              </w:tc>
            </w:tr>
            <w:tr w:rsidR="009F51AB" w:rsidRPr="009C2052" w:rsidTr="00B83DC6">
              <w:tc>
                <w:tcPr>
                  <w:tcW w:w="2013" w:type="dxa"/>
                  <w:shd w:val="clear" w:color="auto" w:fill="auto"/>
                </w:tcPr>
                <w:p w:rsidR="00ED2D9C" w:rsidRPr="009C2052" w:rsidRDefault="00C07972" w:rsidP="0067148D">
                  <w:pPr>
                    <w:ind w:left="758" w:hangingChars="316" w:hanging="758"/>
                    <w:jc w:val="both"/>
                    <w:rPr>
                      <w:rFonts w:ascii="標楷體" w:eastAsia="標楷體" w:hAnsi="標楷體"/>
                      <w:bCs/>
                      <w:color w:val="000000"/>
                    </w:rPr>
                  </w:pPr>
                  <w:r w:rsidRPr="009C2052">
                    <w:rPr>
                      <w:rFonts w:ascii="標楷體" w:eastAsia="標楷體" w:hAnsi="標楷體" w:hint="eastAsia"/>
                      <w:bCs/>
                      <w:color w:val="000000"/>
                    </w:rPr>
                    <w:t>十</w:t>
                  </w:r>
                  <w:r w:rsidR="00831D3F" w:rsidRPr="009C2052">
                    <w:rPr>
                      <w:rFonts w:ascii="標楷體" w:eastAsia="標楷體" w:hAnsi="標楷體" w:hint="eastAsia"/>
                      <w:bCs/>
                      <w:color w:val="000000"/>
                    </w:rPr>
                    <w:t>八</w:t>
                  </w:r>
                  <w:r w:rsidR="00ED2D9C" w:rsidRPr="009C2052">
                    <w:rPr>
                      <w:rFonts w:ascii="標楷體" w:eastAsia="標楷體" w:hAnsi="標楷體" w:hint="eastAsia"/>
                      <w:bCs/>
                      <w:color w:val="000000"/>
                    </w:rPr>
                    <w:t>、外國人未取得民航局認可，而從事遙控無人機飛航活動。</w:t>
                  </w:r>
                </w:p>
              </w:tc>
              <w:tc>
                <w:tcPr>
                  <w:tcW w:w="2013" w:type="dxa"/>
                  <w:shd w:val="clear" w:color="auto" w:fill="auto"/>
                </w:tcPr>
                <w:p w:rsidR="006C2A6E" w:rsidRPr="009C2052" w:rsidRDefault="00D1113B" w:rsidP="002E166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ㄧ、</w:t>
                  </w:r>
                  <w:r w:rsidR="00724469" w:rsidRPr="009C2052">
                    <w:rPr>
                      <w:rFonts w:ascii="標楷體" w:eastAsia="標楷體" w:hAnsi="標楷體"/>
                      <w:bCs/>
                      <w:color w:val="000000"/>
                    </w:rPr>
                    <w:t>本法</w:t>
                  </w:r>
                  <w:r w:rsidR="0095685A" w:rsidRPr="009C2052">
                    <w:rPr>
                      <w:rFonts w:ascii="標楷體" w:eastAsia="標楷體" w:hAnsi="標楷體"/>
                      <w:bCs/>
                      <w:color w:val="000000"/>
                    </w:rPr>
                    <w:t>第一百十</w:t>
                  </w:r>
                  <w:r w:rsidR="0095685A" w:rsidRPr="009C2052">
                    <w:rPr>
                      <w:rFonts w:ascii="標楷體" w:eastAsia="標楷體" w:hAnsi="標楷體" w:hint="eastAsia"/>
                      <w:bCs/>
                      <w:color w:val="000000"/>
                    </w:rPr>
                    <w:t>八</w:t>
                  </w:r>
                  <w:r w:rsidR="0095685A" w:rsidRPr="009C2052">
                    <w:rPr>
                      <w:rFonts w:ascii="標楷體" w:eastAsia="標楷體" w:hAnsi="標楷體"/>
                      <w:bCs/>
                      <w:color w:val="000000"/>
                    </w:rPr>
                    <w:t>條</w:t>
                  </w:r>
                  <w:r w:rsidR="0095685A" w:rsidRPr="009C2052">
                    <w:rPr>
                      <w:rFonts w:ascii="標楷體" w:eastAsia="標楷體" w:hAnsi="標楷體" w:hint="eastAsia"/>
                      <w:bCs/>
                      <w:color w:val="000000"/>
                    </w:rPr>
                    <w:t>之三</w:t>
                  </w:r>
                </w:p>
                <w:p w:rsidR="00ED2D9C" w:rsidRPr="009C2052" w:rsidRDefault="00D1113B" w:rsidP="0095685A">
                  <w:pPr>
                    <w:ind w:left="480" w:hangingChars="200" w:hanging="480"/>
                    <w:jc w:val="both"/>
                    <w:rPr>
                      <w:rFonts w:ascii="標楷體" w:eastAsia="標楷體" w:hAnsi="標楷體"/>
                      <w:color w:val="000000"/>
                    </w:rPr>
                  </w:pPr>
                  <w:r w:rsidRPr="009C2052">
                    <w:rPr>
                      <w:rFonts w:ascii="標楷體" w:eastAsia="標楷體" w:hAnsi="標楷體" w:hint="eastAsia"/>
                      <w:bCs/>
                      <w:color w:val="000000"/>
                    </w:rPr>
                    <w:t>二、</w:t>
                  </w:r>
                  <w:r w:rsidR="0095685A" w:rsidRPr="009C2052">
                    <w:rPr>
                      <w:rFonts w:ascii="標楷體" w:eastAsia="標楷體" w:hAnsi="標楷體" w:hint="eastAsia"/>
                      <w:bCs/>
                      <w:color w:val="000000"/>
                    </w:rPr>
                    <w:t>遙控無人機管理規則第三十八條第一項</w:t>
                  </w:r>
                </w:p>
              </w:tc>
              <w:tc>
                <w:tcPr>
                  <w:tcW w:w="2014" w:type="dxa"/>
                  <w:shd w:val="clear" w:color="auto" w:fill="auto"/>
                </w:tcPr>
                <w:p w:rsidR="00ED2D9C" w:rsidRPr="009C2052" w:rsidRDefault="00ED2D9C" w:rsidP="00ED2D9C">
                  <w:pPr>
                    <w:jc w:val="both"/>
                    <w:rPr>
                      <w:rFonts w:ascii="標楷體" w:eastAsia="標楷體" w:hAnsi="標楷體"/>
                      <w:bCs/>
                      <w:color w:val="000000"/>
                    </w:rPr>
                  </w:pPr>
                  <w:r w:rsidRPr="009C2052">
                    <w:rPr>
                      <w:rFonts w:ascii="標楷體" w:eastAsia="標楷體" w:hAnsi="標楷體" w:hint="eastAsia"/>
                      <w:color w:val="000000"/>
                    </w:rPr>
                    <w:t>處新臺幣</w:t>
                  </w:r>
                  <w:r w:rsidRPr="009C2052">
                    <w:rPr>
                      <w:rFonts w:ascii="標楷體" w:eastAsia="標楷體" w:hAnsi="標楷體"/>
                      <w:color w:val="000000"/>
                    </w:rPr>
                    <w:t>三萬元</w:t>
                  </w:r>
                  <w:r w:rsidRPr="009C2052">
                    <w:rPr>
                      <w:rFonts w:ascii="標楷體" w:eastAsia="標楷體" w:hAnsi="標楷體" w:hint="eastAsia"/>
                      <w:color w:val="000000"/>
                    </w:rPr>
                    <w:t>罰鍰，並依其違規事項對應之本量罰標準表標準加計處罰。</w:t>
                  </w:r>
                </w:p>
              </w:tc>
            </w:tr>
          </w:tbl>
          <w:p w:rsidR="00C335C0" w:rsidRPr="009C2052" w:rsidRDefault="00C335C0" w:rsidP="00C335C0">
            <w:pPr>
              <w:spacing w:line="460" w:lineRule="exact"/>
              <w:ind w:left="480" w:hangingChars="200" w:hanging="480"/>
              <w:jc w:val="both"/>
              <w:rPr>
                <w:rFonts w:ascii="標楷體" w:eastAsia="標楷體" w:hAnsi="標楷體"/>
                <w:color w:val="000000"/>
              </w:rPr>
            </w:pPr>
          </w:p>
        </w:tc>
        <w:tc>
          <w:tcPr>
            <w:tcW w:w="2630" w:type="dxa"/>
            <w:shd w:val="clear" w:color="auto" w:fill="auto"/>
          </w:tcPr>
          <w:p w:rsidR="00C335C0" w:rsidRPr="009C2052" w:rsidRDefault="00E76EED" w:rsidP="00E76EED">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lastRenderedPageBreak/>
              <w:t>一、</w:t>
            </w:r>
            <w:r w:rsidR="00C335C0" w:rsidRPr="009C2052">
              <w:rPr>
                <w:rFonts w:ascii="標楷體" w:eastAsia="標楷體" w:hAnsi="標楷體" w:hint="eastAsia"/>
                <w:bCs/>
                <w:color w:val="000000"/>
              </w:rPr>
              <w:t>明定</w:t>
            </w:r>
            <w:r w:rsidR="0095685A" w:rsidRPr="009C2052">
              <w:rPr>
                <w:rFonts w:ascii="標楷體" w:eastAsia="標楷體" w:hAnsi="標楷體" w:hint="eastAsia"/>
                <w:color w:val="000000"/>
              </w:rPr>
              <w:t>違反本法第一百十八條之三情事者，其裁處機關、違規事項、法令依據及量罰標準；</w:t>
            </w:r>
            <w:r w:rsidR="00C335C0" w:rsidRPr="009C2052">
              <w:rPr>
                <w:rFonts w:ascii="標楷體" w:eastAsia="標楷體" w:hAnsi="標楷體" w:hint="eastAsia"/>
                <w:bCs/>
                <w:color w:val="000000"/>
              </w:rPr>
              <w:t>考量</w:t>
            </w:r>
            <w:r w:rsidR="0095685A" w:rsidRPr="009C2052">
              <w:rPr>
                <w:rFonts w:ascii="標楷體" w:eastAsia="標楷體" w:hAnsi="標楷體" w:hint="eastAsia"/>
                <w:bCs/>
                <w:color w:val="000000"/>
              </w:rPr>
              <w:t>本點</w:t>
            </w:r>
            <w:r w:rsidR="00344F5E" w:rsidRPr="009C2052">
              <w:rPr>
                <w:rFonts w:ascii="標楷體" w:eastAsia="標楷體" w:hAnsi="標楷體" w:hint="eastAsia"/>
                <w:bCs/>
                <w:color w:val="000000"/>
              </w:rPr>
              <w:t>事涉飛航安全、社會安全與公共利益，樣態複雜且量罰額度</w:t>
            </w:r>
            <w:r w:rsidR="00C335C0" w:rsidRPr="009C2052">
              <w:rPr>
                <w:rFonts w:ascii="標楷體" w:eastAsia="標楷體" w:hAnsi="標楷體" w:hint="eastAsia"/>
                <w:bCs/>
                <w:color w:val="000000"/>
              </w:rPr>
              <w:t>區間較大，故針對各違規樣態明定相應之</w:t>
            </w:r>
            <w:r w:rsidR="00AA0F01" w:rsidRPr="009C2052">
              <w:rPr>
                <w:rFonts w:ascii="標楷體" w:eastAsia="標楷體" w:hAnsi="標楷體" w:hint="eastAsia"/>
                <w:bCs/>
                <w:color w:val="000000"/>
              </w:rPr>
              <w:t>處罰</w:t>
            </w:r>
            <w:r w:rsidR="002450C9" w:rsidRPr="009C2052">
              <w:rPr>
                <w:rFonts w:ascii="標楷體" w:eastAsia="標楷體" w:hAnsi="標楷體" w:hint="eastAsia"/>
                <w:bCs/>
                <w:color w:val="000000"/>
              </w:rPr>
              <w:t>，其</w:t>
            </w:r>
            <w:r w:rsidR="0095685A" w:rsidRPr="009C2052">
              <w:rPr>
                <w:rFonts w:ascii="標楷體" w:eastAsia="標楷體" w:hAnsi="標楷體" w:hint="eastAsia"/>
                <w:bCs/>
                <w:color w:val="000000"/>
              </w:rPr>
              <w:t>分類</w:t>
            </w:r>
            <w:r w:rsidR="00C335C0" w:rsidRPr="009C2052">
              <w:rPr>
                <w:rFonts w:ascii="標楷體" w:eastAsia="標楷體" w:hAnsi="標楷體" w:hint="eastAsia"/>
                <w:bCs/>
                <w:color w:val="000000"/>
              </w:rPr>
              <w:t>如下：</w:t>
            </w:r>
          </w:p>
          <w:p w:rsidR="0054068A" w:rsidRPr="009C2052" w:rsidRDefault="00E76EED" w:rsidP="00C335C0">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(一)</w:t>
            </w:r>
            <w:r w:rsidR="006C7586" w:rsidRPr="009C2052">
              <w:rPr>
                <w:rFonts w:ascii="標楷體" w:eastAsia="標楷體" w:hAnsi="標楷體" w:hint="eastAsia"/>
                <w:bCs/>
                <w:color w:val="000000"/>
              </w:rPr>
              <w:t>考量</w:t>
            </w:r>
            <w:r w:rsidR="00745B35" w:rsidRPr="009C2052">
              <w:rPr>
                <w:rFonts w:ascii="標楷體" w:eastAsia="標楷體" w:hAnsi="標楷體" w:hint="eastAsia"/>
                <w:bCs/>
                <w:color w:val="000000"/>
              </w:rPr>
              <w:t>下列違規事項</w:t>
            </w:r>
            <w:r w:rsidR="006C7586" w:rsidRPr="009C2052">
              <w:rPr>
                <w:rFonts w:ascii="標楷體" w:eastAsia="標楷體" w:hAnsi="標楷體" w:hint="eastAsia"/>
                <w:bCs/>
                <w:color w:val="000000"/>
              </w:rPr>
              <w:t>屬未保存紀錄或未通報等樣態，並未直接涉及飛航</w:t>
            </w:r>
            <w:r w:rsidR="00344F5E" w:rsidRPr="009C2052">
              <w:rPr>
                <w:rFonts w:ascii="標楷體" w:eastAsia="標楷體" w:hAnsi="標楷體" w:hint="eastAsia"/>
                <w:bCs/>
                <w:color w:val="000000"/>
              </w:rPr>
              <w:t>與社會</w:t>
            </w:r>
            <w:r w:rsidR="006C7586" w:rsidRPr="009C2052">
              <w:rPr>
                <w:rFonts w:ascii="標楷體" w:eastAsia="標楷體" w:hAnsi="標楷體" w:hint="eastAsia"/>
                <w:bCs/>
                <w:color w:val="000000"/>
              </w:rPr>
              <w:t>安全，故</w:t>
            </w:r>
            <w:r w:rsidR="00421D59" w:rsidRPr="009C2052">
              <w:rPr>
                <w:rFonts w:ascii="標楷體" w:eastAsia="標楷體" w:hAnsi="標楷體" w:hint="eastAsia"/>
                <w:bCs/>
                <w:color w:val="000000"/>
              </w:rPr>
              <w:t>科</w:t>
            </w:r>
            <w:r w:rsidR="00C335C0" w:rsidRPr="009C2052">
              <w:rPr>
                <w:rFonts w:ascii="標楷體" w:eastAsia="標楷體" w:hAnsi="標楷體" w:hint="eastAsia"/>
                <w:bCs/>
                <w:color w:val="000000"/>
              </w:rPr>
              <w:t>處罰鍰</w:t>
            </w:r>
            <w:r w:rsidR="005F7090" w:rsidRPr="009C2052">
              <w:rPr>
                <w:rFonts w:ascii="標楷體" w:eastAsia="標楷體" w:hAnsi="標楷體" w:hint="eastAsia"/>
                <w:bCs/>
                <w:color w:val="000000"/>
              </w:rPr>
              <w:t>新臺幣</w:t>
            </w:r>
            <w:r w:rsidR="00C335C0" w:rsidRPr="009C2052">
              <w:rPr>
                <w:rFonts w:ascii="標楷體" w:eastAsia="標楷體" w:hAnsi="標楷體" w:hint="eastAsia"/>
                <w:bCs/>
                <w:color w:val="000000"/>
              </w:rPr>
              <w:t>一萬元：</w:t>
            </w:r>
          </w:p>
          <w:p w:rsidR="00ED74D4" w:rsidRPr="009C2052" w:rsidRDefault="00BF486F"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1.政府機關(構)、學</w:t>
            </w:r>
            <w:r w:rsidRPr="009C2052">
              <w:rPr>
                <w:rFonts w:ascii="標楷體" w:eastAsia="標楷體" w:hAnsi="標楷體" w:hint="eastAsia"/>
                <w:bCs/>
                <w:color w:val="000000"/>
              </w:rPr>
              <w:lastRenderedPageBreak/>
              <w:t>校或法人於</w:t>
            </w:r>
            <w:r w:rsidR="002575E1" w:rsidRPr="009C2052">
              <w:rPr>
                <w:rFonts w:ascii="標楷體" w:eastAsia="標楷體" w:hAnsi="標楷體" w:hint="eastAsia"/>
                <w:bCs/>
                <w:color w:val="000000"/>
              </w:rPr>
              <w:t>完成活動</w:t>
            </w:r>
            <w:r w:rsidRPr="009C2052">
              <w:rPr>
                <w:rFonts w:ascii="標楷體" w:eastAsia="標楷體" w:hAnsi="標楷體" w:hint="eastAsia"/>
                <w:bCs/>
                <w:color w:val="000000"/>
              </w:rPr>
              <w:t>後二十四小時內補登飛航資訊者。</w:t>
            </w:r>
          </w:p>
          <w:p w:rsidR="009C6200" w:rsidRPr="009C2052" w:rsidRDefault="009C6200" w:rsidP="009C6200">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2.政府機關(構)、學校或法人未保存活動與維護修理紀錄。</w:t>
            </w:r>
          </w:p>
          <w:p w:rsidR="00986B0C" w:rsidRPr="009C2052" w:rsidRDefault="009C6200" w:rsidP="009C6200">
            <w:pPr>
              <w:ind w:leftChars="150" w:left="600" w:hangingChars="100" w:hanging="240"/>
              <w:jc w:val="both"/>
              <w:rPr>
                <w:rFonts w:ascii="標楷體" w:eastAsia="標楷體" w:hAnsi="標楷體" w:hint="eastAsia"/>
                <w:bCs/>
                <w:color w:val="000000"/>
              </w:rPr>
            </w:pPr>
            <w:r w:rsidRPr="009C2052">
              <w:rPr>
                <w:rFonts w:ascii="標楷體" w:eastAsia="標楷體" w:hAnsi="標楷體" w:hint="eastAsia"/>
                <w:bCs/>
                <w:color w:val="000000"/>
              </w:rPr>
              <w:t>3.</w:t>
            </w:r>
            <w:r w:rsidR="00E77E59" w:rsidRPr="009C2052">
              <w:rPr>
                <w:rFonts w:ascii="標楷體" w:eastAsia="標楷體" w:hAnsi="標楷體" w:hint="eastAsia"/>
                <w:bCs/>
                <w:color w:val="000000"/>
              </w:rPr>
              <w:t>所有人或操作人發生符合運輸事故調查法所定之飛航事故，但未依時限通報。</w:t>
            </w:r>
          </w:p>
          <w:p w:rsidR="0054068A" w:rsidRPr="009C2052" w:rsidRDefault="00E76EED" w:rsidP="00C335C0">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(二)</w:t>
            </w:r>
            <w:r w:rsidR="00745B35" w:rsidRPr="009C2052">
              <w:rPr>
                <w:rFonts w:ascii="標楷體" w:eastAsia="標楷體" w:hAnsi="標楷體" w:hint="eastAsia"/>
                <w:bCs/>
                <w:color w:val="000000"/>
              </w:rPr>
              <w:t>考量下列</w:t>
            </w:r>
            <w:r w:rsidR="00B13D8D" w:rsidRPr="009C2052">
              <w:rPr>
                <w:rFonts w:ascii="標楷體" w:eastAsia="標楷體" w:hAnsi="標楷體" w:hint="eastAsia"/>
                <w:bCs/>
                <w:color w:val="000000"/>
              </w:rPr>
              <w:t>違規事項對</w:t>
            </w:r>
            <w:r w:rsidR="00344F5E" w:rsidRPr="009C2052">
              <w:rPr>
                <w:rFonts w:ascii="標楷體" w:eastAsia="標楷體" w:hAnsi="標楷體" w:hint="eastAsia"/>
                <w:bCs/>
                <w:color w:val="000000"/>
              </w:rPr>
              <w:t>公共利益</w:t>
            </w:r>
            <w:r w:rsidR="00B13D8D" w:rsidRPr="009C2052">
              <w:rPr>
                <w:rFonts w:ascii="標楷體" w:eastAsia="標楷體" w:hAnsi="標楷體" w:hint="eastAsia"/>
                <w:bCs/>
                <w:color w:val="000000"/>
              </w:rPr>
              <w:t>造成影響，故參考第柒點，</w:t>
            </w:r>
            <w:r w:rsidR="00421D59" w:rsidRPr="009C2052">
              <w:rPr>
                <w:rFonts w:ascii="標楷體" w:eastAsia="標楷體" w:hAnsi="標楷體" w:hint="eastAsia"/>
                <w:bCs/>
                <w:color w:val="000000"/>
              </w:rPr>
              <w:t>科</w:t>
            </w:r>
            <w:r w:rsidR="00C335C0" w:rsidRPr="009C2052">
              <w:rPr>
                <w:rFonts w:ascii="標楷體" w:eastAsia="標楷體" w:hAnsi="標楷體" w:hint="eastAsia"/>
                <w:bCs/>
                <w:color w:val="000000"/>
              </w:rPr>
              <w:t>處罰鍰</w:t>
            </w:r>
            <w:r w:rsidR="005F7090" w:rsidRPr="009C2052">
              <w:rPr>
                <w:rFonts w:ascii="標楷體" w:eastAsia="標楷體" w:hAnsi="標楷體" w:hint="eastAsia"/>
                <w:bCs/>
                <w:color w:val="000000"/>
              </w:rPr>
              <w:t>新臺幣</w:t>
            </w:r>
            <w:r w:rsidR="00C335C0" w:rsidRPr="009C2052">
              <w:rPr>
                <w:rFonts w:ascii="標楷體" w:eastAsia="標楷體" w:hAnsi="標楷體" w:hint="eastAsia"/>
                <w:bCs/>
                <w:color w:val="000000"/>
              </w:rPr>
              <w:t>三萬元：</w:t>
            </w:r>
          </w:p>
          <w:p w:rsidR="0054068A" w:rsidRPr="009C2052" w:rsidRDefault="0054068A"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1.</w:t>
            </w:r>
            <w:r w:rsidR="00503923" w:rsidRPr="009C2052">
              <w:rPr>
                <w:rFonts w:ascii="標楷體" w:eastAsia="標楷體" w:hAnsi="標楷體" w:hint="eastAsia"/>
                <w:bCs/>
                <w:color w:val="000000"/>
              </w:rPr>
              <w:t>所有人或操作人</w:t>
            </w:r>
            <w:r w:rsidR="00C335C0" w:rsidRPr="009C2052">
              <w:rPr>
                <w:rFonts w:ascii="標楷體" w:eastAsia="標楷體" w:hAnsi="標楷體" w:hint="eastAsia"/>
                <w:bCs/>
                <w:color w:val="000000"/>
              </w:rPr>
              <w:t>未有圖資軟體系統</w:t>
            </w:r>
            <w:r w:rsidRPr="009C2052">
              <w:rPr>
                <w:rFonts w:ascii="標楷體" w:eastAsia="標楷體" w:hAnsi="標楷體" w:hint="eastAsia"/>
                <w:bCs/>
                <w:color w:val="000000"/>
              </w:rPr>
              <w:t>。</w:t>
            </w:r>
          </w:p>
          <w:p w:rsidR="0054068A" w:rsidRPr="009C2052" w:rsidRDefault="0054068A"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2.</w:t>
            </w:r>
            <w:r w:rsidR="00503923" w:rsidRPr="009C2052">
              <w:rPr>
                <w:rFonts w:ascii="標楷體" w:eastAsia="標楷體" w:hAnsi="標楷體" w:hint="eastAsia"/>
                <w:bCs/>
                <w:color w:val="000000"/>
              </w:rPr>
              <w:t>所有人或操作人</w:t>
            </w:r>
            <w:r w:rsidR="00C335C0" w:rsidRPr="009C2052">
              <w:rPr>
                <w:rFonts w:ascii="標楷體" w:eastAsia="標楷體" w:hAnsi="標楷體" w:hint="eastAsia"/>
                <w:bCs/>
                <w:color w:val="000000"/>
              </w:rPr>
              <w:t>一百十五年後未具有</w:t>
            </w:r>
            <w:r w:rsidR="000A11CD" w:rsidRPr="009C2052">
              <w:rPr>
                <w:rFonts w:ascii="標楷體" w:eastAsia="標楷體" w:hAnsi="標楷體" w:hint="eastAsia"/>
                <w:bCs/>
                <w:color w:val="000000"/>
              </w:rPr>
              <w:t>直轄市、縣(市)</w:t>
            </w:r>
            <w:r w:rsidR="00C335C0" w:rsidRPr="009C2052">
              <w:rPr>
                <w:rFonts w:ascii="標楷體" w:eastAsia="標楷體" w:hAnsi="標楷體" w:hint="eastAsia"/>
                <w:bCs/>
                <w:color w:val="000000"/>
              </w:rPr>
              <w:t>政府公告區域之圖資軟體系統</w:t>
            </w:r>
            <w:r w:rsidRPr="009C2052">
              <w:rPr>
                <w:rFonts w:ascii="標楷體" w:eastAsia="標楷體" w:hAnsi="標楷體" w:hint="eastAsia"/>
                <w:bCs/>
                <w:color w:val="000000"/>
              </w:rPr>
              <w:t>。</w:t>
            </w:r>
          </w:p>
          <w:p w:rsidR="00927609" w:rsidRPr="009C2052" w:rsidRDefault="00927609"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3.</w:t>
            </w:r>
            <w:r w:rsidR="00CF5E99" w:rsidRPr="009C2052">
              <w:rPr>
                <w:rFonts w:ascii="標楷體" w:eastAsia="標楷體" w:hAnsi="標楷體" w:hint="eastAsia"/>
                <w:bCs/>
                <w:color w:val="000000"/>
              </w:rPr>
              <w:t>政府機關(構)、學校或法人未於活動前或後登錄飛航資訊。</w:t>
            </w:r>
          </w:p>
          <w:p w:rsidR="00733D22" w:rsidRPr="009C2052" w:rsidRDefault="00733D22" w:rsidP="007D67AF">
            <w:pPr>
              <w:ind w:leftChars="150" w:left="600" w:hangingChars="100" w:hanging="240"/>
              <w:jc w:val="both"/>
              <w:rPr>
                <w:rFonts w:ascii="標楷體" w:eastAsia="標楷體" w:hAnsi="標楷體"/>
                <w:color w:val="000000"/>
              </w:rPr>
            </w:pPr>
            <w:r w:rsidRPr="009C2052">
              <w:rPr>
                <w:rFonts w:ascii="標楷體" w:eastAsia="標楷體" w:hAnsi="標楷體" w:hint="eastAsia"/>
                <w:bCs/>
                <w:color w:val="000000"/>
              </w:rPr>
              <w:t>4.操作人於災害應變未聽從統一指揮調度，</w:t>
            </w:r>
            <w:r w:rsidR="00FD2B26" w:rsidRPr="009C2052">
              <w:rPr>
                <w:rFonts w:ascii="標楷體" w:eastAsia="標楷體" w:hAnsi="標楷體" w:hint="eastAsia"/>
                <w:bCs/>
                <w:color w:val="000000"/>
              </w:rPr>
              <w:t>並</w:t>
            </w:r>
            <w:r w:rsidRPr="009C2052">
              <w:rPr>
                <w:rFonts w:ascii="標楷體" w:eastAsia="標楷體" w:hAnsi="標楷體" w:hint="eastAsia"/>
                <w:bCs/>
                <w:color w:val="000000"/>
              </w:rPr>
              <w:t>於直</w:t>
            </w:r>
            <w:r w:rsidRPr="009C2052">
              <w:rPr>
                <w:rFonts w:ascii="標楷體" w:eastAsia="標楷體" w:hAnsi="標楷體" w:hint="eastAsia"/>
                <w:color w:val="000000"/>
              </w:rPr>
              <w:t>轄市、縣(市)</w:t>
            </w:r>
            <w:r w:rsidR="00310B92" w:rsidRPr="009C2052">
              <w:rPr>
                <w:rFonts w:ascii="標楷體" w:eastAsia="標楷體" w:hAnsi="標楷體" w:hint="eastAsia"/>
                <w:color w:val="000000"/>
              </w:rPr>
              <w:t>政府轄</w:t>
            </w:r>
            <w:r w:rsidR="00344F5E" w:rsidRPr="009C2052">
              <w:rPr>
                <w:rFonts w:ascii="標楷體" w:eastAsia="標楷體" w:hAnsi="標楷體" w:hint="eastAsia"/>
                <w:color w:val="000000"/>
              </w:rPr>
              <w:t>管之</w:t>
            </w:r>
            <w:r w:rsidRPr="009C2052">
              <w:rPr>
                <w:rFonts w:ascii="標楷體" w:eastAsia="標楷體" w:hAnsi="標楷體" w:hint="eastAsia"/>
                <w:color w:val="000000"/>
              </w:rPr>
              <w:t>區域處。</w:t>
            </w:r>
          </w:p>
          <w:p w:rsidR="00C335C0" w:rsidRPr="009C2052" w:rsidRDefault="00C05135"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5</w:t>
            </w:r>
            <w:r w:rsidR="0054068A" w:rsidRPr="009C2052">
              <w:rPr>
                <w:rFonts w:ascii="標楷體" w:eastAsia="標楷體" w:hAnsi="標楷體" w:hint="eastAsia"/>
                <w:bCs/>
                <w:color w:val="000000"/>
              </w:rPr>
              <w:t>.</w:t>
            </w:r>
            <w:r w:rsidR="00B56BE0" w:rsidRPr="009C2052">
              <w:rPr>
                <w:rFonts w:ascii="標楷體" w:eastAsia="標楷體" w:hAnsi="標楷體" w:hint="eastAsia"/>
                <w:bCs/>
                <w:color w:val="000000"/>
              </w:rPr>
              <w:t>外國人未認可即從事飛航活動。</w:t>
            </w:r>
          </w:p>
          <w:p w:rsidR="0054068A" w:rsidRPr="009C2052" w:rsidRDefault="00E76EED" w:rsidP="00C335C0">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lastRenderedPageBreak/>
              <w:t>(三)</w:t>
            </w:r>
            <w:r w:rsidR="00A679BD" w:rsidRPr="009C2052">
              <w:rPr>
                <w:rFonts w:ascii="標楷體" w:eastAsia="標楷體" w:hAnsi="標楷體" w:hint="eastAsia"/>
                <w:bCs/>
                <w:color w:val="000000"/>
              </w:rPr>
              <w:t>考量下列違規事項</w:t>
            </w:r>
            <w:r w:rsidR="00FC263C" w:rsidRPr="009C2052">
              <w:rPr>
                <w:rFonts w:ascii="標楷體" w:eastAsia="標楷體" w:hAnsi="標楷體" w:hint="eastAsia"/>
                <w:bCs/>
                <w:color w:val="000000"/>
              </w:rPr>
              <w:t>，若違反者，除直接影響</w:t>
            </w:r>
            <w:r w:rsidR="00344F5E" w:rsidRPr="009C2052">
              <w:rPr>
                <w:rFonts w:ascii="標楷體" w:eastAsia="標楷體" w:hAnsi="標楷體" w:hint="eastAsia"/>
                <w:bCs/>
                <w:color w:val="000000"/>
              </w:rPr>
              <w:t>公共利益</w:t>
            </w:r>
            <w:r w:rsidR="00FC263C" w:rsidRPr="009C2052">
              <w:rPr>
                <w:rFonts w:ascii="標楷體" w:eastAsia="標楷體" w:hAnsi="標楷體" w:hint="eastAsia"/>
                <w:bCs/>
                <w:color w:val="000000"/>
              </w:rPr>
              <w:t>外，</w:t>
            </w:r>
            <w:r w:rsidR="00344F5E" w:rsidRPr="009C2052">
              <w:rPr>
                <w:rFonts w:ascii="標楷體" w:eastAsia="標楷體" w:hAnsi="標楷體" w:hint="eastAsia"/>
                <w:bCs/>
                <w:color w:val="000000"/>
              </w:rPr>
              <w:t>並可能</w:t>
            </w:r>
            <w:r w:rsidR="00A679BD" w:rsidRPr="009C2052">
              <w:rPr>
                <w:rFonts w:ascii="標楷體" w:eastAsia="標楷體" w:hAnsi="標楷體" w:hint="eastAsia"/>
                <w:bCs/>
                <w:color w:val="000000"/>
              </w:rPr>
              <w:t>影響</w:t>
            </w:r>
            <w:r w:rsidR="00344F5E" w:rsidRPr="009C2052">
              <w:rPr>
                <w:rFonts w:ascii="標楷體" w:eastAsia="標楷體" w:hAnsi="標楷體" w:hint="eastAsia"/>
                <w:bCs/>
                <w:color w:val="000000"/>
              </w:rPr>
              <w:t>社會</w:t>
            </w:r>
            <w:r w:rsidR="00FC263C" w:rsidRPr="009C2052">
              <w:rPr>
                <w:rFonts w:ascii="標楷體" w:eastAsia="標楷體" w:hAnsi="標楷體" w:hint="eastAsia"/>
                <w:bCs/>
                <w:color w:val="000000"/>
              </w:rPr>
              <w:t>安全，故</w:t>
            </w:r>
            <w:r w:rsidR="00DD75B6" w:rsidRPr="009C2052">
              <w:rPr>
                <w:rFonts w:ascii="標楷體" w:eastAsia="標楷體" w:hAnsi="標楷體" w:hint="eastAsia"/>
                <w:bCs/>
                <w:color w:val="000000"/>
              </w:rPr>
              <w:t>明定</w:t>
            </w:r>
            <w:r w:rsidR="00FC263C" w:rsidRPr="009C2052">
              <w:rPr>
                <w:rFonts w:ascii="標楷體" w:eastAsia="標楷體" w:hAnsi="標楷體" w:hint="eastAsia"/>
                <w:bCs/>
                <w:color w:val="000000"/>
              </w:rPr>
              <w:t>其科處</w:t>
            </w:r>
            <w:r w:rsidR="00C335C0" w:rsidRPr="009C2052">
              <w:rPr>
                <w:rFonts w:ascii="標楷體" w:eastAsia="標楷體" w:hAnsi="標楷體" w:hint="eastAsia"/>
                <w:bCs/>
                <w:color w:val="000000"/>
              </w:rPr>
              <w:t>罰鍰</w:t>
            </w:r>
            <w:r w:rsidR="00FC263C" w:rsidRPr="009C2052">
              <w:rPr>
                <w:rFonts w:ascii="標楷體" w:eastAsia="標楷體" w:hAnsi="標楷體" w:hint="eastAsia"/>
                <w:bCs/>
                <w:color w:val="000000"/>
              </w:rPr>
              <w:t>為</w:t>
            </w:r>
            <w:r w:rsidR="005F7090" w:rsidRPr="009C2052">
              <w:rPr>
                <w:rFonts w:ascii="標楷體" w:eastAsia="標楷體" w:hAnsi="標楷體" w:hint="eastAsia"/>
                <w:bCs/>
                <w:color w:val="000000"/>
              </w:rPr>
              <w:t>新臺幣</w:t>
            </w:r>
            <w:r w:rsidR="00C335C0" w:rsidRPr="009C2052">
              <w:rPr>
                <w:rFonts w:ascii="標楷體" w:eastAsia="標楷體" w:hAnsi="標楷體" w:hint="eastAsia"/>
                <w:bCs/>
                <w:color w:val="000000"/>
              </w:rPr>
              <w:t>六萬元：</w:t>
            </w:r>
          </w:p>
          <w:p w:rsidR="0054068A" w:rsidRPr="009C2052" w:rsidRDefault="0054068A"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1.</w:t>
            </w:r>
            <w:r w:rsidR="00503923" w:rsidRPr="009C2052">
              <w:rPr>
                <w:rFonts w:ascii="標楷體" w:eastAsia="標楷體" w:hAnsi="標楷體" w:hint="eastAsia"/>
                <w:bCs/>
                <w:color w:val="000000"/>
              </w:rPr>
              <w:t>進口者</w:t>
            </w:r>
            <w:r w:rsidR="00C335C0" w:rsidRPr="009C2052">
              <w:rPr>
                <w:rFonts w:ascii="標楷體" w:eastAsia="標楷體" w:hAnsi="標楷體" w:hint="eastAsia"/>
                <w:bCs/>
                <w:color w:val="000000"/>
              </w:rPr>
              <w:t>進口</w:t>
            </w:r>
            <w:r w:rsidR="004607C9" w:rsidRPr="009C2052">
              <w:rPr>
                <w:rFonts w:ascii="標楷體" w:eastAsia="標楷體" w:hAnsi="標楷體" w:hint="eastAsia"/>
                <w:bCs/>
                <w:color w:val="000000"/>
              </w:rPr>
              <w:t>之遙控無人機</w:t>
            </w:r>
            <w:r w:rsidR="00C335C0" w:rsidRPr="009C2052">
              <w:rPr>
                <w:rFonts w:ascii="標楷體" w:eastAsia="標楷體" w:hAnsi="標楷體" w:hint="eastAsia"/>
                <w:bCs/>
                <w:color w:val="000000"/>
              </w:rPr>
              <w:t>未申請檢驗或認可</w:t>
            </w:r>
            <w:r w:rsidR="009F3FBD" w:rsidRPr="009C2052">
              <w:rPr>
                <w:rFonts w:ascii="標楷體" w:eastAsia="標楷體" w:hAnsi="標楷體" w:hint="eastAsia"/>
                <w:bCs/>
                <w:color w:val="000000"/>
              </w:rPr>
              <w:t>而從事販賣</w:t>
            </w:r>
            <w:r w:rsidR="00186DDE" w:rsidRPr="009C2052">
              <w:rPr>
                <w:rFonts w:ascii="標楷體" w:eastAsia="標楷體" w:hAnsi="標楷體" w:hint="eastAsia"/>
                <w:bCs/>
                <w:color w:val="000000"/>
              </w:rPr>
              <w:t>。</w:t>
            </w:r>
          </w:p>
          <w:p w:rsidR="00F145EF" w:rsidRPr="009C2052" w:rsidRDefault="00F145EF" w:rsidP="00161959">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2.操作人持有之最大起飛重量未滿二十五公斤之遙控無人機</w:t>
            </w:r>
            <w:r w:rsidR="00161959" w:rsidRPr="009C2052">
              <w:rPr>
                <w:rFonts w:ascii="標楷體" w:eastAsia="標楷體" w:hAnsi="標楷體" w:hint="eastAsia"/>
                <w:bCs/>
                <w:color w:val="000000"/>
              </w:rPr>
              <w:t>從事活動，並未依維修指引對遙控無人機進行檢查。</w:t>
            </w:r>
          </w:p>
          <w:p w:rsidR="00F145EF" w:rsidRPr="009C2052" w:rsidRDefault="00E93DA8"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3.</w:t>
            </w:r>
            <w:r w:rsidR="00262AA2" w:rsidRPr="009C2052">
              <w:rPr>
                <w:rFonts w:ascii="標楷體" w:eastAsia="標楷體" w:hAnsi="標楷體" w:hint="eastAsia"/>
                <w:bCs/>
                <w:color w:val="000000"/>
              </w:rPr>
              <w:t>操作人</w:t>
            </w:r>
            <w:r w:rsidR="00AE0387" w:rsidRPr="009C2052">
              <w:rPr>
                <w:rFonts w:ascii="標楷體" w:eastAsia="標楷體" w:hAnsi="標楷體" w:hint="eastAsia"/>
                <w:bCs/>
                <w:color w:val="000000"/>
              </w:rPr>
              <w:t>持有之最大起飛重量未滿二十五公斤之遙控無人機從事飛航活動未考量操做環境、一般操作程序</w:t>
            </w:r>
            <w:r w:rsidR="00802532" w:rsidRPr="009C2052">
              <w:rPr>
                <w:rFonts w:ascii="標楷體" w:eastAsia="標楷體" w:hAnsi="標楷體" w:hint="eastAsia"/>
                <w:bCs/>
                <w:color w:val="000000"/>
              </w:rPr>
              <w:t>、通訊設備、燃油或電池等。</w:t>
            </w:r>
          </w:p>
          <w:p w:rsidR="00C00870" w:rsidRPr="009C2052" w:rsidRDefault="00262AA2"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4</w:t>
            </w:r>
            <w:r w:rsidR="00C00870" w:rsidRPr="009C2052">
              <w:rPr>
                <w:rFonts w:ascii="標楷體" w:eastAsia="標楷體" w:hAnsi="標楷體" w:hint="eastAsia"/>
                <w:bCs/>
                <w:color w:val="000000"/>
              </w:rPr>
              <w:t>.</w:t>
            </w:r>
            <w:r w:rsidR="00E33932" w:rsidRPr="009C2052">
              <w:rPr>
                <w:rFonts w:ascii="標楷體" w:eastAsia="標楷體" w:hAnsi="標楷體" w:hint="eastAsia"/>
                <w:bCs/>
                <w:color w:val="000000"/>
              </w:rPr>
              <w:t>操作人</w:t>
            </w:r>
            <w:r w:rsidR="00AC3608" w:rsidRPr="009C2052">
              <w:rPr>
                <w:rFonts w:ascii="標楷體" w:eastAsia="標楷體" w:hAnsi="標楷體" w:hint="eastAsia"/>
                <w:bCs/>
                <w:color w:val="000000"/>
              </w:rPr>
              <w:t>違反酒精超標或</w:t>
            </w:r>
            <w:r w:rsidR="00C00870" w:rsidRPr="009C2052">
              <w:rPr>
                <w:rFonts w:ascii="標楷體" w:eastAsia="標楷體" w:hAnsi="標楷體" w:hint="eastAsia"/>
                <w:bCs/>
                <w:color w:val="000000"/>
              </w:rPr>
              <w:t>危險操作</w:t>
            </w:r>
            <w:r w:rsidR="00AC3608" w:rsidRPr="009C2052">
              <w:rPr>
                <w:rFonts w:ascii="標楷體" w:eastAsia="標楷體" w:hAnsi="標楷體" w:hint="eastAsia"/>
                <w:bCs/>
                <w:color w:val="000000"/>
              </w:rPr>
              <w:t>等行為</w:t>
            </w:r>
            <w:r w:rsidR="00C00870" w:rsidRPr="009C2052">
              <w:rPr>
                <w:rFonts w:ascii="標楷體" w:eastAsia="標楷體" w:hAnsi="標楷體" w:hint="eastAsia"/>
                <w:bCs/>
                <w:color w:val="000000"/>
              </w:rPr>
              <w:t>。</w:t>
            </w:r>
          </w:p>
          <w:p w:rsidR="0054068A" w:rsidRPr="009C2052" w:rsidRDefault="00A77B16"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5</w:t>
            </w:r>
            <w:r w:rsidR="0054068A" w:rsidRPr="009C2052">
              <w:rPr>
                <w:rFonts w:ascii="標楷體" w:eastAsia="標楷體" w:hAnsi="標楷體" w:hint="eastAsia"/>
                <w:bCs/>
                <w:color w:val="000000"/>
              </w:rPr>
              <w:t>.</w:t>
            </w:r>
            <w:r w:rsidR="003031B7" w:rsidRPr="009C2052">
              <w:rPr>
                <w:rFonts w:ascii="標楷體" w:eastAsia="標楷體" w:hAnsi="標楷體" w:hint="eastAsia"/>
                <w:bCs/>
                <w:color w:val="000000"/>
              </w:rPr>
              <w:t>政府機關(構)、學校或法人</w:t>
            </w:r>
            <w:r w:rsidR="004A7344" w:rsidRPr="009C2052">
              <w:rPr>
                <w:rFonts w:ascii="標楷體" w:eastAsia="標楷體" w:hAnsi="標楷體" w:hint="eastAsia"/>
                <w:bCs/>
                <w:color w:val="000000"/>
              </w:rPr>
              <w:t>未向民航局申請核准或從事核准項目外之飛航活動</w:t>
            </w:r>
            <w:r w:rsidR="00186DDE" w:rsidRPr="009C2052">
              <w:rPr>
                <w:rFonts w:ascii="標楷體" w:eastAsia="標楷體" w:hAnsi="標楷體" w:hint="eastAsia"/>
                <w:bCs/>
                <w:color w:val="000000"/>
              </w:rPr>
              <w:t>。</w:t>
            </w:r>
          </w:p>
          <w:p w:rsidR="0054068A" w:rsidRPr="009C2052" w:rsidRDefault="00A77B16" w:rsidP="007D67AF">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6</w:t>
            </w:r>
            <w:r w:rsidR="0054068A" w:rsidRPr="009C2052">
              <w:rPr>
                <w:rFonts w:ascii="標楷體" w:eastAsia="標楷體" w:hAnsi="標楷體" w:hint="eastAsia"/>
                <w:bCs/>
                <w:color w:val="000000"/>
              </w:rPr>
              <w:t>.</w:t>
            </w:r>
            <w:r w:rsidR="003031B7" w:rsidRPr="009C2052">
              <w:rPr>
                <w:rFonts w:ascii="標楷體" w:eastAsia="標楷體" w:hAnsi="標楷體" w:hint="eastAsia"/>
                <w:bCs/>
                <w:color w:val="000000"/>
              </w:rPr>
              <w:t>政府機關(構)、學校或法人</w:t>
            </w:r>
            <w:r w:rsidR="001A01E5" w:rsidRPr="009C2052">
              <w:rPr>
                <w:rFonts w:ascii="標楷體" w:eastAsia="標楷體" w:hAnsi="標楷體" w:hint="eastAsia"/>
                <w:bCs/>
                <w:color w:val="000000"/>
              </w:rPr>
              <w:t>於</w:t>
            </w:r>
            <w:r w:rsidR="000A11CD" w:rsidRPr="009C2052">
              <w:rPr>
                <w:rFonts w:ascii="標楷體" w:eastAsia="標楷體" w:hAnsi="標楷體" w:hint="eastAsia"/>
                <w:bCs/>
                <w:color w:val="000000"/>
              </w:rPr>
              <w:t>直轄市、縣(市)</w:t>
            </w:r>
            <w:r w:rsidR="00F85042" w:rsidRPr="009C2052">
              <w:rPr>
                <w:rFonts w:ascii="標楷體" w:eastAsia="標楷體" w:hAnsi="標楷體" w:hint="eastAsia"/>
                <w:bCs/>
                <w:color w:val="000000"/>
              </w:rPr>
              <w:t>政府公告之禁限制區域</w:t>
            </w:r>
            <w:r w:rsidR="00F85042" w:rsidRPr="009C2052">
              <w:rPr>
                <w:rFonts w:ascii="標楷體" w:eastAsia="標楷體" w:hAnsi="標楷體" w:hint="eastAsia"/>
                <w:bCs/>
                <w:color w:val="000000"/>
              </w:rPr>
              <w:lastRenderedPageBreak/>
              <w:t>內從事遙控無人機飛航活動</w:t>
            </w:r>
            <w:r w:rsidR="001A01E5" w:rsidRPr="009C2052">
              <w:rPr>
                <w:rFonts w:ascii="標楷體" w:eastAsia="標楷體" w:hAnsi="標楷體" w:hint="eastAsia"/>
                <w:bCs/>
                <w:color w:val="000000"/>
              </w:rPr>
              <w:t>但未報請同意</w:t>
            </w:r>
            <w:r w:rsidR="00186DDE" w:rsidRPr="009C2052">
              <w:rPr>
                <w:rFonts w:ascii="標楷體" w:eastAsia="標楷體" w:hAnsi="標楷體" w:hint="eastAsia"/>
                <w:bCs/>
                <w:color w:val="000000"/>
              </w:rPr>
              <w:t>。</w:t>
            </w:r>
          </w:p>
          <w:p w:rsidR="00942105" w:rsidRPr="009C2052" w:rsidRDefault="00F15222" w:rsidP="00942105">
            <w:pPr>
              <w:ind w:leftChars="150" w:left="600" w:hangingChars="100" w:hanging="240"/>
              <w:jc w:val="both"/>
              <w:rPr>
                <w:rFonts w:ascii="標楷體" w:eastAsia="標楷體" w:hAnsi="標楷體"/>
                <w:bCs/>
                <w:color w:val="000000"/>
              </w:rPr>
            </w:pPr>
            <w:r w:rsidRPr="009C2052">
              <w:rPr>
                <w:rFonts w:ascii="標楷體" w:eastAsia="標楷體" w:hAnsi="標楷體" w:hint="eastAsia"/>
                <w:bCs/>
                <w:color w:val="000000"/>
              </w:rPr>
              <w:t>7.</w:t>
            </w:r>
            <w:r w:rsidR="00942105" w:rsidRPr="009C2052">
              <w:rPr>
                <w:rFonts w:ascii="標楷體" w:eastAsia="標楷體" w:hAnsi="標楷體" w:hint="eastAsia"/>
                <w:bCs/>
                <w:color w:val="000000"/>
              </w:rPr>
              <w:t>操作人於災害應變未聽從統一指揮調度，並於</w:t>
            </w:r>
            <w:r w:rsidR="00851199" w:rsidRPr="009C2052">
              <w:rPr>
                <w:rFonts w:ascii="標楷體" w:eastAsia="標楷體" w:hAnsi="標楷體" w:hint="eastAsia"/>
                <w:bCs/>
                <w:color w:val="000000"/>
              </w:rPr>
              <w:t>直轄市、縣(市)政府代中央公告之區域</w:t>
            </w:r>
            <w:r w:rsidR="00D069C2" w:rsidRPr="009C2052">
              <w:rPr>
                <w:rFonts w:ascii="標楷體" w:eastAsia="標楷體" w:hAnsi="標楷體" w:hint="eastAsia"/>
                <w:bCs/>
                <w:color w:val="000000"/>
              </w:rPr>
              <w:t>處</w:t>
            </w:r>
            <w:r w:rsidR="00942105" w:rsidRPr="009C2052">
              <w:rPr>
                <w:rFonts w:ascii="標楷體" w:eastAsia="標楷體" w:hAnsi="標楷體" w:hint="eastAsia"/>
                <w:color w:val="000000"/>
              </w:rPr>
              <w:t>。</w:t>
            </w:r>
          </w:p>
          <w:p w:rsidR="00D91A4E" w:rsidRPr="009C2052" w:rsidRDefault="00E76EED" w:rsidP="00D91A4E">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(四)</w:t>
            </w:r>
            <w:r w:rsidR="00C961EB" w:rsidRPr="009C2052">
              <w:rPr>
                <w:rFonts w:ascii="標楷體" w:eastAsia="標楷體" w:hAnsi="標楷體" w:hint="eastAsia"/>
                <w:bCs/>
                <w:color w:val="000000"/>
              </w:rPr>
              <w:t>設計者、製造者或改裝者未保持圖資軟體系</w:t>
            </w:r>
            <w:r w:rsidR="00D91A4E" w:rsidRPr="009C2052">
              <w:rPr>
                <w:rFonts w:ascii="標楷體" w:eastAsia="標楷體" w:hAnsi="標楷體" w:hint="eastAsia"/>
                <w:bCs/>
                <w:color w:val="000000"/>
              </w:rPr>
              <w:t>統資訊之正確性，並適時提供所有人或操作人更新以及</w:t>
            </w:r>
            <w:r w:rsidR="009D68C8" w:rsidRPr="009C2052">
              <w:rPr>
                <w:rFonts w:ascii="標楷體" w:eastAsia="標楷體" w:hAnsi="標楷體" w:hint="eastAsia"/>
                <w:bCs/>
                <w:color w:val="000000"/>
              </w:rPr>
              <w:t>製</w:t>
            </w:r>
            <w:r w:rsidR="00D91A4E" w:rsidRPr="009C2052">
              <w:rPr>
                <w:rFonts w:ascii="標楷體" w:eastAsia="標楷體" w:hAnsi="標楷體" w:hint="eastAsia"/>
                <w:bCs/>
                <w:color w:val="000000"/>
              </w:rPr>
              <w:t>造者或進口者包裝未標示相關資訊等，因會造成操作人無法判別操作注意事項以及可飛行區域</w:t>
            </w:r>
            <w:r w:rsidR="00310B92" w:rsidRPr="009C2052">
              <w:rPr>
                <w:rFonts w:ascii="標楷體" w:eastAsia="標楷體" w:hAnsi="標楷體" w:hint="eastAsia"/>
                <w:bCs/>
                <w:color w:val="000000"/>
              </w:rPr>
              <w:t>而影響社會安全</w:t>
            </w:r>
            <w:r w:rsidR="00D91A4E" w:rsidRPr="009C2052">
              <w:rPr>
                <w:rFonts w:ascii="標楷體" w:eastAsia="標楷體" w:hAnsi="標楷體" w:hint="eastAsia"/>
                <w:bCs/>
                <w:color w:val="000000"/>
              </w:rPr>
              <w:t>，故</w:t>
            </w:r>
            <w:r w:rsidR="00DD75B6" w:rsidRPr="009C2052">
              <w:rPr>
                <w:rFonts w:ascii="標楷體" w:eastAsia="標楷體" w:hAnsi="標楷體" w:hint="eastAsia"/>
                <w:bCs/>
                <w:color w:val="000000"/>
              </w:rPr>
              <w:t>明定</w:t>
            </w:r>
            <w:r w:rsidR="00D91A4E" w:rsidRPr="009C2052">
              <w:rPr>
                <w:rFonts w:ascii="標楷體" w:eastAsia="標楷體" w:hAnsi="標楷體" w:hint="eastAsia"/>
                <w:bCs/>
                <w:color w:val="000000"/>
              </w:rPr>
              <w:t>其科處罰鍰為新臺幣十二萬元。</w:t>
            </w:r>
          </w:p>
          <w:p w:rsidR="00AC02F7" w:rsidRPr="009C2052" w:rsidRDefault="00D91A4E" w:rsidP="005C28B5">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(五)</w:t>
            </w:r>
            <w:r w:rsidR="005810C7" w:rsidRPr="009C2052">
              <w:rPr>
                <w:rFonts w:ascii="標楷體" w:eastAsia="標楷體" w:hAnsi="標楷體" w:hint="eastAsia"/>
                <w:bCs/>
                <w:color w:val="000000"/>
              </w:rPr>
              <w:t>考量最大起飛重量</w:t>
            </w:r>
            <w:r w:rsidR="00F22924" w:rsidRPr="009C2052">
              <w:rPr>
                <w:rFonts w:ascii="標楷體" w:eastAsia="標楷體" w:hAnsi="標楷體" w:hint="eastAsia"/>
                <w:bCs/>
                <w:color w:val="000000"/>
              </w:rPr>
              <w:t>二十五公斤以上之遙控無人機</w:t>
            </w:r>
            <w:r w:rsidR="00D44116" w:rsidRPr="009C2052">
              <w:rPr>
                <w:rFonts w:ascii="標楷體" w:eastAsia="標楷體" w:hAnsi="標楷體" w:hint="eastAsia"/>
                <w:bCs/>
                <w:color w:val="000000"/>
              </w:rPr>
              <w:t>之重量與性能對地面及其他航空器可能造成較大風險，</w:t>
            </w:r>
            <w:r w:rsidR="005C28B5" w:rsidRPr="009C2052">
              <w:rPr>
                <w:rFonts w:ascii="標楷體" w:eastAsia="標楷體" w:hAnsi="標楷體" w:hint="eastAsia"/>
                <w:bCs/>
                <w:color w:val="000000"/>
              </w:rPr>
              <w:t>故未依維修指引對遙控無人機進行檢查或從事飛航活動未考量操作</w:t>
            </w:r>
            <w:r w:rsidR="00AC02F7" w:rsidRPr="009C2052">
              <w:rPr>
                <w:rFonts w:ascii="標楷體" w:eastAsia="標楷體" w:hAnsi="標楷體" w:hint="eastAsia"/>
                <w:bCs/>
                <w:color w:val="000000"/>
              </w:rPr>
              <w:t>環境、一般操作程序、通訊設備、燃油或電池等</w:t>
            </w:r>
            <w:r w:rsidR="005C28B5" w:rsidRPr="009C2052">
              <w:rPr>
                <w:rFonts w:ascii="標楷體" w:eastAsia="標楷體" w:hAnsi="標楷體" w:hint="eastAsia"/>
                <w:bCs/>
                <w:color w:val="000000"/>
              </w:rPr>
              <w:t>情，科處未滿最大起飛重量二十五公斤罰鍰之二倍，為</w:t>
            </w:r>
            <w:r w:rsidR="005C28B5" w:rsidRPr="009C2052">
              <w:rPr>
                <w:rFonts w:ascii="標楷體" w:eastAsia="標楷體" w:hAnsi="標楷體" w:hint="eastAsia"/>
                <w:bCs/>
                <w:color w:val="000000"/>
              </w:rPr>
              <w:lastRenderedPageBreak/>
              <w:t>新臺幣十二萬元。</w:t>
            </w:r>
          </w:p>
          <w:p w:rsidR="00AC02F7" w:rsidRPr="009C2052" w:rsidRDefault="006A654C" w:rsidP="006A654C">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w:t>
            </w:r>
            <w:r w:rsidR="00F12E21" w:rsidRPr="009C2052">
              <w:rPr>
                <w:rFonts w:ascii="標楷體" w:eastAsia="標楷體" w:hAnsi="標楷體" w:hint="eastAsia"/>
                <w:bCs/>
                <w:color w:val="000000"/>
              </w:rPr>
              <w:t>六</w:t>
            </w:r>
            <w:r w:rsidRPr="009C2052">
              <w:rPr>
                <w:rFonts w:ascii="標楷體" w:eastAsia="標楷體" w:hAnsi="標楷體" w:hint="eastAsia"/>
                <w:bCs/>
                <w:color w:val="000000"/>
              </w:rPr>
              <w:t>)</w:t>
            </w:r>
            <w:r w:rsidR="0091632D" w:rsidRPr="009C2052">
              <w:rPr>
                <w:rFonts w:ascii="標楷體" w:eastAsia="標楷體" w:hAnsi="標楷體" w:hint="eastAsia"/>
                <w:bCs/>
                <w:color w:val="000000"/>
              </w:rPr>
              <w:t>最大起飛重量二十五公斤以上之遙控無人機</w:t>
            </w:r>
            <w:r w:rsidR="00CD596B" w:rsidRPr="009C2052">
              <w:rPr>
                <w:rFonts w:ascii="標楷體" w:eastAsia="標楷體" w:hAnsi="標楷體" w:hint="eastAsia"/>
                <w:bCs/>
                <w:color w:val="000000"/>
              </w:rPr>
              <w:t>未取得檢驗合格</w:t>
            </w:r>
            <w:r w:rsidR="0091632D" w:rsidRPr="009C2052">
              <w:rPr>
                <w:rFonts w:ascii="標楷體" w:eastAsia="標楷體" w:hAnsi="標楷體" w:hint="eastAsia"/>
                <w:bCs/>
                <w:color w:val="000000"/>
              </w:rPr>
              <w:t>而從事飛航活動者或為檢驗性能諸元所需之試飛，考量</w:t>
            </w:r>
            <w:r w:rsidR="000723C3" w:rsidRPr="009C2052">
              <w:rPr>
                <w:rFonts w:ascii="標楷體" w:eastAsia="標楷體" w:hAnsi="標楷體" w:hint="eastAsia"/>
                <w:bCs/>
                <w:color w:val="000000"/>
              </w:rPr>
              <w:t>該等</w:t>
            </w:r>
            <w:r w:rsidR="00A86452" w:rsidRPr="009C2052">
              <w:rPr>
                <w:rFonts w:ascii="標楷體" w:eastAsia="標楷體" w:hAnsi="標楷體" w:hint="eastAsia"/>
                <w:bCs/>
                <w:color w:val="000000"/>
              </w:rPr>
              <w:t>遙控無人機因未完成檢驗，</w:t>
            </w:r>
            <w:r w:rsidR="000723C3" w:rsidRPr="009C2052">
              <w:rPr>
                <w:rFonts w:ascii="標楷體" w:eastAsia="標楷體" w:hAnsi="標楷體" w:hint="eastAsia"/>
                <w:bCs/>
                <w:color w:val="000000"/>
              </w:rPr>
              <w:t>易對飛航安全與社會安全造成影響</w:t>
            </w:r>
            <w:r w:rsidR="00AC7C3C" w:rsidRPr="009C2052">
              <w:rPr>
                <w:rFonts w:ascii="標楷體" w:eastAsia="標楷體" w:hAnsi="標楷體" w:hint="eastAsia"/>
                <w:bCs/>
                <w:color w:val="000000"/>
              </w:rPr>
              <w:t>，爰</w:t>
            </w:r>
            <w:r w:rsidRPr="009C2052">
              <w:rPr>
                <w:rFonts w:ascii="標楷體" w:eastAsia="標楷體" w:hAnsi="標楷體" w:hint="eastAsia"/>
                <w:bCs/>
                <w:color w:val="000000"/>
              </w:rPr>
              <w:t>科處</w:t>
            </w:r>
            <w:r w:rsidR="00AC7C3C" w:rsidRPr="009C2052">
              <w:rPr>
                <w:rFonts w:ascii="標楷體" w:eastAsia="標楷體" w:hAnsi="標楷體" w:hint="eastAsia"/>
                <w:bCs/>
                <w:color w:val="000000"/>
              </w:rPr>
              <w:t>其</w:t>
            </w:r>
            <w:r w:rsidRPr="009C2052">
              <w:rPr>
                <w:rFonts w:ascii="標楷體" w:eastAsia="標楷體" w:hAnsi="標楷體" w:hint="eastAsia"/>
                <w:bCs/>
                <w:color w:val="000000"/>
              </w:rPr>
              <w:t>罰鍰</w:t>
            </w:r>
            <w:r w:rsidR="00AC7C3C" w:rsidRPr="009C2052">
              <w:rPr>
                <w:rFonts w:ascii="標楷體" w:eastAsia="標楷體" w:hAnsi="標楷體" w:hint="eastAsia"/>
                <w:bCs/>
                <w:color w:val="000000"/>
              </w:rPr>
              <w:t>為</w:t>
            </w:r>
            <w:r w:rsidRPr="009C2052">
              <w:rPr>
                <w:rFonts w:ascii="標楷體" w:eastAsia="標楷體" w:hAnsi="標楷體" w:hint="eastAsia"/>
                <w:bCs/>
                <w:color w:val="000000"/>
              </w:rPr>
              <w:t>新臺幣十</w:t>
            </w:r>
            <w:r w:rsidR="00061174" w:rsidRPr="009C2052">
              <w:rPr>
                <w:rFonts w:ascii="標楷體" w:eastAsia="標楷體" w:hAnsi="標楷體" w:hint="eastAsia"/>
                <w:bCs/>
                <w:color w:val="000000"/>
              </w:rPr>
              <w:t>八</w:t>
            </w:r>
            <w:r w:rsidRPr="009C2052">
              <w:rPr>
                <w:rFonts w:ascii="標楷體" w:eastAsia="標楷體" w:hAnsi="標楷體" w:hint="eastAsia"/>
                <w:bCs/>
                <w:color w:val="000000"/>
              </w:rPr>
              <w:t>萬元</w:t>
            </w:r>
            <w:r w:rsidR="00AC7C3C" w:rsidRPr="009C2052">
              <w:rPr>
                <w:rFonts w:ascii="標楷體" w:eastAsia="標楷體" w:hAnsi="標楷體" w:hint="eastAsia"/>
                <w:bCs/>
                <w:color w:val="000000"/>
              </w:rPr>
              <w:t>。</w:t>
            </w:r>
          </w:p>
          <w:p w:rsidR="009F2C91" w:rsidRPr="009C2052" w:rsidRDefault="00A136FB" w:rsidP="00574134">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w:t>
            </w:r>
            <w:r w:rsidR="00F12E21" w:rsidRPr="009C2052">
              <w:rPr>
                <w:rFonts w:ascii="標楷體" w:eastAsia="標楷體" w:hAnsi="標楷體" w:hint="eastAsia"/>
                <w:bCs/>
                <w:color w:val="000000"/>
              </w:rPr>
              <w:t>七</w:t>
            </w:r>
            <w:r w:rsidRPr="009C2052">
              <w:rPr>
                <w:rFonts w:ascii="標楷體" w:eastAsia="標楷體" w:hAnsi="標楷體" w:hint="eastAsia"/>
                <w:bCs/>
                <w:color w:val="000000"/>
              </w:rPr>
              <w:t>)操作人於災害應變未聽從統一指揮調度，並</w:t>
            </w:r>
            <w:r w:rsidR="009F2C91" w:rsidRPr="009C2052">
              <w:rPr>
                <w:rFonts w:ascii="標楷體" w:eastAsia="標楷體" w:hAnsi="標楷體" w:hint="eastAsia"/>
                <w:color w:val="000000"/>
              </w:rPr>
              <w:t>於禁航區、限航區及航空站或飛行場四周一定距離範圍內</w:t>
            </w:r>
            <w:r w:rsidR="00DC1928" w:rsidRPr="009C2052">
              <w:rPr>
                <w:rFonts w:ascii="標楷體" w:eastAsia="標楷體" w:hAnsi="標楷體" w:hint="eastAsia"/>
                <w:color w:val="000000"/>
              </w:rPr>
              <w:t>從事飛航活動，</w:t>
            </w:r>
            <w:r w:rsidR="00310B92" w:rsidRPr="009C2052">
              <w:rPr>
                <w:rFonts w:ascii="標楷體" w:eastAsia="標楷體" w:hAnsi="標楷體" w:hint="eastAsia"/>
                <w:color w:val="000000"/>
              </w:rPr>
              <w:t>依</w:t>
            </w:r>
            <w:r w:rsidR="00DC1928" w:rsidRPr="009C2052">
              <w:rPr>
                <w:rFonts w:ascii="標楷體" w:eastAsia="標楷體" w:hAnsi="標楷體" w:hint="eastAsia"/>
                <w:color w:val="000000"/>
              </w:rPr>
              <w:t>第陸點第一款</w:t>
            </w:r>
            <w:r w:rsidR="00310B92" w:rsidRPr="009C2052">
              <w:rPr>
                <w:rFonts w:ascii="標楷體" w:eastAsia="標楷體" w:hAnsi="標楷體" w:hint="eastAsia"/>
                <w:color w:val="000000"/>
              </w:rPr>
              <w:t>處罰</w:t>
            </w:r>
            <w:r w:rsidR="00DC1928" w:rsidRPr="009C2052">
              <w:rPr>
                <w:rFonts w:ascii="標楷體" w:eastAsia="標楷體" w:hAnsi="標楷體" w:hint="eastAsia"/>
                <w:bCs/>
                <w:color w:val="000000"/>
              </w:rPr>
              <w:t>。</w:t>
            </w:r>
          </w:p>
          <w:p w:rsidR="00423C5C" w:rsidRPr="009C2052" w:rsidRDefault="00E76EED" w:rsidP="000723C3">
            <w:pPr>
              <w:ind w:left="480" w:hangingChars="200" w:hanging="480"/>
              <w:jc w:val="both"/>
              <w:rPr>
                <w:rFonts w:ascii="標楷體" w:eastAsia="標楷體" w:hAnsi="標楷體"/>
                <w:bCs/>
                <w:color w:val="000000"/>
              </w:rPr>
            </w:pPr>
            <w:r w:rsidRPr="009C2052">
              <w:rPr>
                <w:rFonts w:ascii="標楷體" w:eastAsia="標楷體" w:hAnsi="標楷體" w:hint="eastAsia"/>
                <w:bCs/>
                <w:color w:val="000000"/>
              </w:rPr>
              <w:t>二、</w:t>
            </w:r>
            <w:r w:rsidR="00B40B71" w:rsidRPr="009C2052">
              <w:rPr>
                <w:rFonts w:ascii="標楷體" w:eastAsia="標楷體" w:hAnsi="標楷體" w:hint="eastAsia"/>
                <w:bCs/>
                <w:color w:val="000000"/>
              </w:rPr>
              <w:t>明定</w:t>
            </w:r>
            <w:r w:rsidR="00DF53BD" w:rsidRPr="009C2052">
              <w:rPr>
                <w:rFonts w:ascii="標楷體" w:eastAsia="標楷體" w:hAnsi="標楷體" w:hint="eastAsia"/>
                <w:bCs/>
                <w:color w:val="000000"/>
              </w:rPr>
              <w:t>於經制止、排除、取締時，繳獲遙控無人機者</w:t>
            </w:r>
            <w:r w:rsidR="00D3030D" w:rsidRPr="009C2052">
              <w:rPr>
                <w:rFonts w:ascii="標楷體" w:eastAsia="標楷體" w:hAnsi="標楷體" w:hint="eastAsia"/>
                <w:bCs/>
                <w:color w:val="000000"/>
              </w:rPr>
              <w:t>得</w:t>
            </w:r>
            <w:r w:rsidR="00DF53BD" w:rsidRPr="009C2052">
              <w:rPr>
                <w:rFonts w:ascii="標楷體" w:eastAsia="標楷體" w:hAnsi="標楷體" w:hint="eastAsia"/>
                <w:bCs/>
                <w:color w:val="000000"/>
              </w:rPr>
              <w:t>予以沒入。</w:t>
            </w:r>
          </w:p>
          <w:p w:rsidR="00114C78" w:rsidRPr="009C2052" w:rsidRDefault="00114C78" w:rsidP="000723C3">
            <w:pPr>
              <w:ind w:left="480" w:hangingChars="200" w:hanging="480"/>
              <w:jc w:val="both"/>
              <w:rPr>
                <w:rFonts w:ascii="標楷體" w:eastAsia="標楷體" w:hAnsi="標楷體" w:hint="eastAsia"/>
                <w:color w:val="000000"/>
              </w:rPr>
            </w:pPr>
            <w:r w:rsidRPr="009C2052">
              <w:rPr>
                <w:rFonts w:ascii="標楷體" w:eastAsia="標楷體" w:hAnsi="標楷體" w:hint="eastAsia"/>
                <w:bCs/>
                <w:color w:val="000000"/>
              </w:rPr>
              <w:t>三、違規事項同時規範遙控無人機所有人或遙控無人機操作人者。如為實際操作行為或於現場可取締者，處罰操作人；如為管理或行政程序有關者或無法於現場取締者，處罰所有人。</w:t>
            </w:r>
          </w:p>
        </w:tc>
      </w:tr>
      <w:tr w:rsidR="00D45EDB" w:rsidRPr="009C2052" w:rsidTr="00E237B8">
        <w:tc>
          <w:tcPr>
            <w:tcW w:w="6266" w:type="dxa"/>
            <w:shd w:val="clear" w:color="auto" w:fill="auto"/>
          </w:tcPr>
          <w:p w:rsidR="009C44BF" w:rsidRPr="009C2052" w:rsidRDefault="008C5B1F" w:rsidP="00540FE7">
            <w:pPr>
              <w:ind w:left="480" w:hangingChars="200" w:hanging="480"/>
              <w:jc w:val="both"/>
              <w:rPr>
                <w:rFonts w:ascii="標楷體" w:eastAsia="標楷體" w:hAnsi="標楷體" w:hint="eastAsia"/>
                <w:color w:val="000000"/>
              </w:rPr>
            </w:pPr>
            <w:r w:rsidRPr="009C2052">
              <w:rPr>
                <w:rFonts w:ascii="標楷體" w:eastAsia="標楷體" w:hAnsi="標楷體" w:hint="eastAsia"/>
                <w:color w:val="000000"/>
              </w:rPr>
              <w:lastRenderedPageBreak/>
              <w:t>玖</w:t>
            </w:r>
            <w:r w:rsidR="00DD7135" w:rsidRPr="009C2052">
              <w:rPr>
                <w:rFonts w:ascii="標楷體" w:eastAsia="標楷體" w:hAnsi="標楷體" w:hint="eastAsia"/>
                <w:color w:val="000000"/>
              </w:rPr>
              <w:t>、直轄市、縣（市）政府取締</w:t>
            </w:r>
            <w:r w:rsidR="00423C5C" w:rsidRPr="009C2052">
              <w:rPr>
                <w:rFonts w:ascii="標楷體" w:eastAsia="標楷體" w:hAnsi="標楷體" w:hint="eastAsia"/>
                <w:bCs/>
                <w:color w:val="000000"/>
              </w:rPr>
              <w:t>遙控無人機</w:t>
            </w:r>
            <w:r w:rsidR="00423C5C" w:rsidRPr="009C2052">
              <w:rPr>
                <w:rFonts w:ascii="標楷體" w:eastAsia="標楷體" w:hAnsi="標楷體" w:hint="eastAsia"/>
                <w:color w:val="000000"/>
              </w:rPr>
              <w:t>違規</w:t>
            </w:r>
            <w:r w:rsidR="00E62C55" w:rsidRPr="009C2052">
              <w:rPr>
                <w:rFonts w:ascii="標楷體" w:eastAsia="標楷體" w:hAnsi="標楷體" w:hint="eastAsia"/>
                <w:color w:val="000000"/>
              </w:rPr>
              <w:t>，</w:t>
            </w:r>
            <w:r w:rsidR="001613F2" w:rsidRPr="009C2052">
              <w:rPr>
                <w:rFonts w:ascii="標楷體" w:eastAsia="標楷體" w:hAnsi="標楷體" w:hint="eastAsia"/>
                <w:color w:val="000000"/>
              </w:rPr>
              <w:t>於</w:t>
            </w:r>
            <w:r w:rsidR="003E28A8" w:rsidRPr="009C2052">
              <w:rPr>
                <w:rFonts w:ascii="標楷體" w:eastAsia="標楷體" w:hAnsi="標楷體" w:hint="eastAsia"/>
                <w:color w:val="000000"/>
              </w:rPr>
              <w:t>必要</w:t>
            </w:r>
            <w:r w:rsidR="001613F2" w:rsidRPr="009C2052">
              <w:rPr>
                <w:rFonts w:ascii="標楷體" w:eastAsia="標楷體" w:hAnsi="標楷體" w:hint="eastAsia"/>
                <w:color w:val="000000"/>
              </w:rPr>
              <w:t>時，</w:t>
            </w:r>
            <w:r w:rsidR="003E28A8" w:rsidRPr="009C2052">
              <w:rPr>
                <w:rFonts w:ascii="標楷體" w:eastAsia="標楷體" w:hAnsi="標楷體" w:hint="eastAsia"/>
                <w:color w:val="000000"/>
              </w:rPr>
              <w:t>得洽請警察機關協助取締。</w:t>
            </w:r>
            <w:r w:rsidR="00DD7135" w:rsidRPr="009C2052">
              <w:rPr>
                <w:rFonts w:ascii="標楷體" w:eastAsia="標楷體" w:hAnsi="標楷體" w:hint="eastAsia"/>
                <w:color w:val="000000"/>
              </w:rPr>
              <w:t>如</w:t>
            </w:r>
            <w:r w:rsidR="00B061E1" w:rsidRPr="009C2052">
              <w:rPr>
                <w:rFonts w:ascii="標楷體" w:eastAsia="標楷體" w:hAnsi="標楷體" w:hint="eastAsia"/>
                <w:color w:val="000000"/>
              </w:rPr>
              <w:t>遇</w:t>
            </w:r>
            <w:r w:rsidR="00DD7135" w:rsidRPr="009C2052">
              <w:rPr>
                <w:rFonts w:ascii="標楷體" w:eastAsia="標楷體" w:hAnsi="標楷體" w:hint="eastAsia"/>
                <w:color w:val="000000"/>
              </w:rPr>
              <w:t>違反</w:t>
            </w:r>
            <w:r w:rsidR="002E166D" w:rsidRPr="009C2052">
              <w:rPr>
                <w:rFonts w:ascii="標楷體" w:eastAsia="標楷體" w:hAnsi="標楷體" w:hint="eastAsia"/>
                <w:color w:val="000000"/>
              </w:rPr>
              <w:t>本</w:t>
            </w:r>
            <w:r w:rsidR="00DD7135" w:rsidRPr="009C2052">
              <w:rPr>
                <w:rFonts w:ascii="標楷體" w:eastAsia="標楷體" w:hAnsi="標楷體" w:hint="eastAsia"/>
                <w:color w:val="000000"/>
              </w:rPr>
              <w:t>法第一百十八條之三</w:t>
            </w:r>
            <w:r w:rsidR="00423C5C" w:rsidRPr="009C2052">
              <w:rPr>
                <w:rFonts w:ascii="標楷體" w:eastAsia="標楷體" w:hAnsi="標楷體" w:hint="eastAsia"/>
                <w:color w:val="000000"/>
              </w:rPr>
              <w:t>情形</w:t>
            </w:r>
            <w:r w:rsidR="009C44BF" w:rsidRPr="009C2052">
              <w:rPr>
                <w:rFonts w:ascii="標楷體" w:eastAsia="標楷體" w:hAnsi="標楷體" w:hint="eastAsia"/>
                <w:color w:val="000000"/>
              </w:rPr>
              <w:t>者，應移送民航局處罰。</w:t>
            </w:r>
          </w:p>
        </w:tc>
        <w:tc>
          <w:tcPr>
            <w:tcW w:w="2630" w:type="dxa"/>
            <w:shd w:val="clear" w:color="auto" w:fill="auto"/>
          </w:tcPr>
          <w:p w:rsidR="00DD7135" w:rsidRPr="009C2052" w:rsidRDefault="00B061E1" w:rsidP="00E55653">
            <w:pPr>
              <w:jc w:val="both"/>
              <w:rPr>
                <w:rFonts w:ascii="標楷體" w:eastAsia="標楷體" w:hAnsi="標楷體" w:hint="eastAsia"/>
                <w:bCs/>
                <w:color w:val="000000"/>
              </w:rPr>
            </w:pPr>
            <w:r w:rsidRPr="009C2052">
              <w:rPr>
                <w:rFonts w:ascii="標楷體" w:eastAsia="標楷體" w:hAnsi="標楷體" w:hint="eastAsia"/>
                <w:bCs/>
                <w:color w:val="000000"/>
              </w:rPr>
              <w:t>明確</w:t>
            </w:r>
            <w:r w:rsidR="007A43CC" w:rsidRPr="009C2052">
              <w:rPr>
                <w:rFonts w:ascii="標楷體" w:eastAsia="標楷體" w:hAnsi="標楷體" w:hint="eastAsia"/>
                <w:bCs/>
                <w:color w:val="000000"/>
              </w:rPr>
              <w:t>規範</w:t>
            </w:r>
            <w:r w:rsidR="00E55653" w:rsidRPr="009C2052">
              <w:rPr>
                <w:rFonts w:ascii="標楷體" w:eastAsia="標楷體" w:hAnsi="標楷體" w:hint="eastAsia"/>
                <w:color w:val="000000"/>
              </w:rPr>
              <w:t>直轄市、縣（市）政府取締</w:t>
            </w:r>
            <w:r w:rsidR="00E55653" w:rsidRPr="009C2052">
              <w:rPr>
                <w:rFonts w:ascii="標楷體" w:eastAsia="標楷體" w:hAnsi="標楷體" w:hint="eastAsia"/>
                <w:bCs/>
                <w:color w:val="000000"/>
              </w:rPr>
              <w:t>遙控無人機</w:t>
            </w:r>
            <w:r w:rsidR="00E55653" w:rsidRPr="009C2052">
              <w:rPr>
                <w:rFonts w:ascii="標楷體" w:eastAsia="標楷體" w:hAnsi="標楷體" w:hint="eastAsia"/>
                <w:color w:val="000000"/>
              </w:rPr>
              <w:t>違規之行政協助事項及取締時</w:t>
            </w:r>
            <w:r w:rsidR="00423C5C" w:rsidRPr="009C2052">
              <w:rPr>
                <w:rFonts w:ascii="標楷體" w:eastAsia="標楷體" w:hAnsi="標楷體" w:hint="eastAsia"/>
                <w:bCs/>
                <w:color w:val="000000"/>
              </w:rPr>
              <w:t>如</w:t>
            </w:r>
            <w:r w:rsidRPr="009C2052">
              <w:rPr>
                <w:rFonts w:ascii="標楷體" w:eastAsia="標楷體" w:hAnsi="標楷體" w:hint="eastAsia"/>
                <w:bCs/>
                <w:color w:val="000000"/>
              </w:rPr>
              <w:t>遇</w:t>
            </w:r>
            <w:r w:rsidR="00423C5C" w:rsidRPr="009C2052">
              <w:rPr>
                <w:rFonts w:ascii="標楷體" w:eastAsia="標楷體" w:hAnsi="標楷體" w:hint="eastAsia"/>
                <w:bCs/>
                <w:color w:val="000000"/>
              </w:rPr>
              <w:t>違反本法第一百十八條之三情</w:t>
            </w:r>
            <w:r w:rsidR="00423C5C" w:rsidRPr="009C2052">
              <w:rPr>
                <w:rFonts w:ascii="標楷體" w:eastAsia="標楷體" w:hAnsi="標楷體" w:hint="eastAsia"/>
                <w:bCs/>
                <w:color w:val="000000"/>
              </w:rPr>
              <w:lastRenderedPageBreak/>
              <w:t>形</w:t>
            </w:r>
            <w:r w:rsidR="00E55653" w:rsidRPr="009C2052">
              <w:rPr>
                <w:rFonts w:ascii="標楷體" w:eastAsia="標楷體" w:hAnsi="標楷體" w:hint="eastAsia"/>
                <w:bCs/>
                <w:color w:val="000000"/>
              </w:rPr>
              <w:t>者</w:t>
            </w:r>
            <w:r w:rsidRPr="009C2052">
              <w:rPr>
                <w:rFonts w:ascii="標楷體" w:eastAsia="標楷體" w:hAnsi="標楷體" w:hint="eastAsia"/>
                <w:bCs/>
                <w:color w:val="000000"/>
              </w:rPr>
              <w:t>之</w:t>
            </w:r>
            <w:r w:rsidR="00E55653" w:rsidRPr="009C2052">
              <w:rPr>
                <w:rFonts w:ascii="標楷體" w:eastAsia="標楷體" w:hAnsi="標楷體" w:hint="eastAsia"/>
                <w:bCs/>
                <w:color w:val="000000"/>
              </w:rPr>
              <w:t>移送</w:t>
            </w:r>
            <w:r w:rsidRPr="009C2052">
              <w:rPr>
                <w:rFonts w:ascii="標楷體" w:eastAsia="標楷體" w:hAnsi="標楷體" w:hint="eastAsia"/>
                <w:bCs/>
                <w:color w:val="000000"/>
              </w:rPr>
              <w:t>準據，以資遵循</w:t>
            </w:r>
            <w:r w:rsidR="00DD7135" w:rsidRPr="009C2052">
              <w:rPr>
                <w:rFonts w:ascii="標楷體" w:eastAsia="標楷體" w:hAnsi="標楷體" w:hint="eastAsia"/>
                <w:bCs/>
                <w:color w:val="000000"/>
              </w:rPr>
              <w:t>。</w:t>
            </w:r>
          </w:p>
        </w:tc>
      </w:tr>
    </w:tbl>
    <w:p w:rsidR="00435F45" w:rsidRPr="009C2052" w:rsidRDefault="00435F45" w:rsidP="00E75DFF">
      <w:pPr>
        <w:spacing w:line="460" w:lineRule="exact"/>
        <w:jc w:val="both"/>
        <w:rPr>
          <w:rFonts w:hint="eastAsia"/>
          <w:color w:val="000000"/>
        </w:rPr>
      </w:pPr>
    </w:p>
    <w:sectPr w:rsidR="00435F45" w:rsidRPr="009C2052" w:rsidSect="009567BA">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0C" w:rsidRDefault="00351F0C" w:rsidP="004C1FD4">
      <w:r>
        <w:separator/>
      </w:r>
    </w:p>
  </w:endnote>
  <w:endnote w:type="continuationSeparator" w:id="0">
    <w:p w:rsidR="00351F0C" w:rsidRDefault="00351F0C" w:rsidP="004C1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D4" w:rsidRDefault="004C1FD4">
    <w:pPr>
      <w:pStyle w:val="a6"/>
      <w:jc w:val="center"/>
    </w:pPr>
    <w:fldSimple w:instr="PAGE   \* MERGEFORMAT">
      <w:r w:rsidR="007F5D16" w:rsidRPr="007F5D16">
        <w:rPr>
          <w:noProof/>
          <w:lang w:val="zh-TW"/>
        </w:rPr>
        <w:t>14</w:t>
      </w:r>
    </w:fldSimple>
  </w:p>
  <w:p w:rsidR="004C1FD4" w:rsidRDefault="004C1F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0C" w:rsidRDefault="00351F0C" w:rsidP="004C1FD4">
      <w:r>
        <w:separator/>
      </w:r>
    </w:p>
  </w:footnote>
  <w:footnote w:type="continuationSeparator" w:id="0">
    <w:p w:rsidR="00351F0C" w:rsidRDefault="00351F0C" w:rsidP="004C1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17C6C"/>
    <w:multiLevelType w:val="hybridMultilevel"/>
    <w:tmpl w:val="E0BC16D0"/>
    <w:lvl w:ilvl="0" w:tplc="0AFEEF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214676"/>
    <w:multiLevelType w:val="hybridMultilevel"/>
    <w:tmpl w:val="5512EC56"/>
    <w:lvl w:ilvl="0" w:tplc="E3E68BD0">
      <w:start w:val="1"/>
      <w:numFmt w:val="decimalFullWidth"/>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C31926"/>
    <w:multiLevelType w:val="hybridMultilevel"/>
    <w:tmpl w:val="5512EC56"/>
    <w:lvl w:ilvl="0" w:tplc="E3E68BD0">
      <w:start w:val="1"/>
      <w:numFmt w:val="decimalFullWidth"/>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0B79C2"/>
    <w:multiLevelType w:val="hybridMultilevel"/>
    <w:tmpl w:val="66E8341E"/>
    <w:lvl w:ilvl="0" w:tplc="7890A43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201"/>
    <w:rsid w:val="00001537"/>
    <w:rsid w:val="0000275F"/>
    <w:rsid w:val="000029E2"/>
    <w:rsid w:val="00003E8A"/>
    <w:rsid w:val="0000400B"/>
    <w:rsid w:val="000059AD"/>
    <w:rsid w:val="00007CD0"/>
    <w:rsid w:val="0001254B"/>
    <w:rsid w:val="00012970"/>
    <w:rsid w:val="00014091"/>
    <w:rsid w:val="00016B1B"/>
    <w:rsid w:val="00020011"/>
    <w:rsid w:val="00021C87"/>
    <w:rsid w:val="000227A0"/>
    <w:rsid w:val="000234F1"/>
    <w:rsid w:val="00026141"/>
    <w:rsid w:val="00027DEA"/>
    <w:rsid w:val="000313B9"/>
    <w:rsid w:val="00032330"/>
    <w:rsid w:val="0003276B"/>
    <w:rsid w:val="00033180"/>
    <w:rsid w:val="00033921"/>
    <w:rsid w:val="000408E2"/>
    <w:rsid w:val="00041205"/>
    <w:rsid w:val="000442D7"/>
    <w:rsid w:val="0005020F"/>
    <w:rsid w:val="00052AB1"/>
    <w:rsid w:val="00054F94"/>
    <w:rsid w:val="000600A7"/>
    <w:rsid w:val="00060884"/>
    <w:rsid w:val="00060D1B"/>
    <w:rsid w:val="00061174"/>
    <w:rsid w:val="000611E7"/>
    <w:rsid w:val="00062F14"/>
    <w:rsid w:val="000645AE"/>
    <w:rsid w:val="00067DA0"/>
    <w:rsid w:val="0007068C"/>
    <w:rsid w:val="00070736"/>
    <w:rsid w:val="000723C3"/>
    <w:rsid w:val="000727CC"/>
    <w:rsid w:val="00074201"/>
    <w:rsid w:val="00074512"/>
    <w:rsid w:val="000751D5"/>
    <w:rsid w:val="000752D7"/>
    <w:rsid w:val="0007675B"/>
    <w:rsid w:val="00077AA4"/>
    <w:rsid w:val="00080976"/>
    <w:rsid w:val="00080F5E"/>
    <w:rsid w:val="000843FE"/>
    <w:rsid w:val="00086EB5"/>
    <w:rsid w:val="00090D71"/>
    <w:rsid w:val="00092776"/>
    <w:rsid w:val="00094537"/>
    <w:rsid w:val="00094E38"/>
    <w:rsid w:val="000962FA"/>
    <w:rsid w:val="000979B9"/>
    <w:rsid w:val="000A1073"/>
    <w:rsid w:val="000A11CD"/>
    <w:rsid w:val="000A20BF"/>
    <w:rsid w:val="000A2984"/>
    <w:rsid w:val="000A5F32"/>
    <w:rsid w:val="000A61FA"/>
    <w:rsid w:val="000A6D15"/>
    <w:rsid w:val="000B3D75"/>
    <w:rsid w:val="000B409D"/>
    <w:rsid w:val="000B6ABD"/>
    <w:rsid w:val="000B6AD0"/>
    <w:rsid w:val="000B6B6C"/>
    <w:rsid w:val="000B7069"/>
    <w:rsid w:val="000B7BA6"/>
    <w:rsid w:val="000C0594"/>
    <w:rsid w:val="000C0E8A"/>
    <w:rsid w:val="000C1757"/>
    <w:rsid w:val="000C1B63"/>
    <w:rsid w:val="000C4BE7"/>
    <w:rsid w:val="000C5889"/>
    <w:rsid w:val="000C678D"/>
    <w:rsid w:val="000C77FC"/>
    <w:rsid w:val="000D04C1"/>
    <w:rsid w:val="000D0AFC"/>
    <w:rsid w:val="000D1BE6"/>
    <w:rsid w:val="000D216E"/>
    <w:rsid w:val="000D24D7"/>
    <w:rsid w:val="000D2C7A"/>
    <w:rsid w:val="000D41C8"/>
    <w:rsid w:val="000D5561"/>
    <w:rsid w:val="000D585A"/>
    <w:rsid w:val="000D5AB1"/>
    <w:rsid w:val="000D6064"/>
    <w:rsid w:val="000D679C"/>
    <w:rsid w:val="000E1038"/>
    <w:rsid w:val="000E2ED3"/>
    <w:rsid w:val="000F1414"/>
    <w:rsid w:val="000F2E2C"/>
    <w:rsid w:val="000F72A4"/>
    <w:rsid w:val="001010FD"/>
    <w:rsid w:val="0010122C"/>
    <w:rsid w:val="0010131C"/>
    <w:rsid w:val="00104901"/>
    <w:rsid w:val="00113BC2"/>
    <w:rsid w:val="00114C78"/>
    <w:rsid w:val="00115646"/>
    <w:rsid w:val="0011613D"/>
    <w:rsid w:val="001165AC"/>
    <w:rsid w:val="00117232"/>
    <w:rsid w:val="00117386"/>
    <w:rsid w:val="001207C6"/>
    <w:rsid w:val="00121AA3"/>
    <w:rsid w:val="00122242"/>
    <w:rsid w:val="00122B9F"/>
    <w:rsid w:val="00122C60"/>
    <w:rsid w:val="0012560B"/>
    <w:rsid w:val="001264CF"/>
    <w:rsid w:val="00130124"/>
    <w:rsid w:val="00130CB7"/>
    <w:rsid w:val="00130DDF"/>
    <w:rsid w:val="0013171B"/>
    <w:rsid w:val="0013179B"/>
    <w:rsid w:val="00132910"/>
    <w:rsid w:val="00133704"/>
    <w:rsid w:val="00136AD1"/>
    <w:rsid w:val="001402C4"/>
    <w:rsid w:val="0014285E"/>
    <w:rsid w:val="00143DA0"/>
    <w:rsid w:val="00144149"/>
    <w:rsid w:val="00146269"/>
    <w:rsid w:val="00147A8F"/>
    <w:rsid w:val="00150A2B"/>
    <w:rsid w:val="00152754"/>
    <w:rsid w:val="00152EA8"/>
    <w:rsid w:val="0015532D"/>
    <w:rsid w:val="001613F2"/>
    <w:rsid w:val="0016191A"/>
    <w:rsid w:val="00161959"/>
    <w:rsid w:val="001641D4"/>
    <w:rsid w:val="00166DE4"/>
    <w:rsid w:val="0017485B"/>
    <w:rsid w:val="00176E99"/>
    <w:rsid w:val="0018119B"/>
    <w:rsid w:val="001859AE"/>
    <w:rsid w:val="00186CB3"/>
    <w:rsid w:val="00186DDE"/>
    <w:rsid w:val="00190C01"/>
    <w:rsid w:val="001961E6"/>
    <w:rsid w:val="00197AE2"/>
    <w:rsid w:val="001A01E5"/>
    <w:rsid w:val="001A1E9E"/>
    <w:rsid w:val="001A365F"/>
    <w:rsid w:val="001A515B"/>
    <w:rsid w:val="001A54B0"/>
    <w:rsid w:val="001A64C5"/>
    <w:rsid w:val="001A7211"/>
    <w:rsid w:val="001A78A0"/>
    <w:rsid w:val="001B03F0"/>
    <w:rsid w:val="001B134E"/>
    <w:rsid w:val="001B1EB9"/>
    <w:rsid w:val="001B5930"/>
    <w:rsid w:val="001B59D3"/>
    <w:rsid w:val="001C5787"/>
    <w:rsid w:val="001C5DD9"/>
    <w:rsid w:val="001C5F50"/>
    <w:rsid w:val="001C61AD"/>
    <w:rsid w:val="001C744D"/>
    <w:rsid w:val="001C786B"/>
    <w:rsid w:val="001D3566"/>
    <w:rsid w:val="001D41C1"/>
    <w:rsid w:val="001D4514"/>
    <w:rsid w:val="001D650E"/>
    <w:rsid w:val="001D6BDF"/>
    <w:rsid w:val="001D75DE"/>
    <w:rsid w:val="001E1CFB"/>
    <w:rsid w:val="001E38FB"/>
    <w:rsid w:val="001E5312"/>
    <w:rsid w:val="001E5551"/>
    <w:rsid w:val="001E5757"/>
    <w:rsid w:val="001E71A7"/>
    <w:rsid w:val="001E748D"/>
    <w:rsid w:val="001F0B91"/>
    <w:rsid w:val="001F12FA"/>
    <w:rsid w:val="001F22C9"/>
    <w:rsid w:val="001F47E7"/>
    <w:rsid w:val="001F4978"/>
    <w:rsid w:val="0020084F"/>
    <w:rsid w:val="00201050"/>
    <w:rsid w:val="0020132C"/>
    <w:rsid w:val="00204B61"/>
    <w:rsid w:val="00207C4A"/>
    <w:rsid w:val="00210F86"/>
    <w:rsid w:val="002117D3"/>
    <w:rsid w:val="00211D62"/>
    <w:rsid w:val="0021386A"/>
    <w:rsid w:val="00213D31"/>
    <w:rsid w:val="00220323"/>
    <w:rsid w:val="002240AD"/>
    <w:rsid w:val="0022694E"/>
    <w:rsid w:val="0023038A"/>
    <w:rsid w:val="00233A6B"/>
    <w:rsid w:val="002406D0"/>
    <w:rsid w:val="00240ABD"/>
    <w:rsid w:val="00240ECC"/>
    <w:rsid w:val="002422E7"/>
    <w:rsid w:val="00243318"/>
    <w:rsid w:val="00244466"/>
    <w:rsid w:val="002448F2"/>
    <w:rsid w:val="002450C9"/>
    <w:rsid w:val="00245EE6"/>
    <w:rsid w:val="0025285D"/>
    <w:rsid w:val="00252C40"/>
    <w:rsid w:val="00253845"/>
    <w:rsid w:val="00255630"/>
    <w:rsid w:val="00255BA7"/>
    <w:rsid w:val="00255F50"/>
    <w:rsid w:val="002575E1"/>
    <w:rsid w:val="00261342"/>
    <w:rsid w:val="00261602"/>
    <w:rsid w:val="00261B0A"/>
    <w:rsid w:val="00262AA2"/>
    <w:rsid w:val="002642A4"/>
    <w:rsid w:val="00264BB6"/>
    <w:rsid w:val="0026567B"/>
    <w:rsid w:val="00266243"/>
    <w:rsid w:val="0026727D"/>
    <w:rsid w:val="002717BF"/>
    <w:rsid w:val="00272A16"/>
    <w:rsid w:val="00274F1F"/>
    <w:rsid w:val="0027532A"/>
    <w:rsid w:val="00275EF7"/>
    <w:rsid w:val="00275F42"/>
    <w:rsid w:val="002761A0"/>
    <w:rsid w:val="00280254"/>
    <w:rsid w:val="0028238D"/>
    <w:rsid w:val="00282862"/>
    <w:rsid w:val="00282BA9"/>
    <w:rsid w:val="0028598E"/>
    <w:rsid w:val="00286564"/>
    <w:rsid w:val="0028673F"/>
    <w:rsid w:val="002936C6"/>
    <w:rsid w:val="0029406A"/>
    <w:rsid w:val="002959B1"/>
    <w:rsid w:val="002A08AA"/>
    <w:rsid w:val="002A1237"/>
    <w:rsid w:val="002A434D"/>
    <w:rsid w:val="002A5703"/>
    <w:rsid w:val="002A6B3B"/>
    <w:rsid w:val="002A773A"/>
    <w:rsid w:val="002A7E12"/>
    <w:rsid w:val="002B1AF6"/>
    <w:rsid w:val="002B241F"/>
    <w:rsid w:val="002B2DE3"/>
    <w:rsid w:val="002B6A03"/>
    <w:rsid w:val="002C08B7"/>
    <w:rsid w:val="002C0CC7"/>
    <w:rsid w:val="002C18A8"/>
    <w:rsid w:val="002C21C8"/>
    <w:rsid w:val="002C3131"/>
    <w:rsid w:val="002C3976"/>
    <w:rsid w:val="002C48B9"/>
    <w:rsid w:val="002C6488"/>
    <w:rsid w:val="002D105A"/>
    <w:rsid w:val="002D11EA"/>
    <w:rsid w:val="002D225A"/>
    <w:rsid w:val="002D2E8E"/>
    <w:rsid w:val="002D38CB"/>
    <w:rsid w:val="002D3A1E"/>
    <w:rsid w:val="002D3C32"/>
    <w:rsid w:val="002D584A"/>
    <w:rsid w:val="002D6161"/>
    <w:rsid w:val="002D7910"/>
    <w:rsid w:val="002E166D"/>
    <w:rsid w:val="002E1BA4"/>
    <w:rsid w:val="002E30AF"/>
    <w:rsid w:val="002E397B"/>
    <w:rsid w:val="002E57FB"/>
    <w:rsid w:val="002E5D9E"/>
    <w:rsid w:val="002F1661"/>
    <w:rsid w:val="002F1C9C"/>
    <w:rsid w:val="002F3FE4"/>
    <w:rsid w:val="002F4361"/>
    <w:rsid w:val="002F6C36"/>
    <w:rsid w:val="002F6CFF"/>
    <w:rsid w:val="002F7405"/>
    <w:rsid w:val="002F7B22"/>
    <w:rsid w:val="00300D83"/>
    <w:rsid w:val="003031B7"/>
    <w:rsid w:val="00307056"/>
    <w:rsid w:val="00307ADF"/>
    <w:rsid w:val="00307FC7"/>
    <w:rsid w:val="00310B92"/>
    <w:rsid w:val="003110CD"/>
    <w:rsid w:val="00311475"/>
    <w:rsid w:val="0031281E"/>
    <w:rsid w:val="003150C6"/>
    <w:rsid w:val="00320502"/>
    <w:rsid w:val="00321A31"/>
    <w:rsid w:val="00327152"/>
    <w:rsid w:val="00327C9F"/>
    <w:rsid w:val="00332466"/>
    <w:rsid w:val="0033627D"/>
    <w:rsid w:val="00337EFB"/>
    <w:rsid w:val="003419E7"/>
    <w:rsid w:val="00341AD0"/>
    <w:rsid w:val="00343450"/>
    <w:rsid w:val="00344F5E"/>
    <w:rsid w:val="00347B22"/>
    <w:rsid w:val="003500C9"/>
    <w:rsid w:val="00351117"/>
    <w:rsid w:val="00351F0C"/>
    <w:rsid w:val="00355694"/>
    <w:rsid w:val="00355E95"/>
    <w:rsid w:val="00360D86"/>
    <w:rsid w:val="00363A99"/>
    <w:rsid w:val="003648FA"/>
    <w:rsid w:val="00365A24"/>
    <w:rsid w:val="003674CA"/>
    <w:rsid w:val="00374BD2"/>
    <w:rsid w:val="00375684"/>
    <w:rsid w:val="003804CB"/>
    <w:rsid w:val="0038066E"/>
    <w:rsid w:val="00384201"/>
    <w:rsid w:val="00386758"/>
    <w:rsid w:val="003877C7"/>
    <w:rsid w:val="0039068F"/>
    <w:rsid w:val="003912AD"/>
    <w:rsid w:val="00392AAC"/>
    <w:rsid w:val="00393E81"/>
    <w:rsid w:val="0039472D"/>
    <w:rsid w:val="003A743A"/>
    <w:rsid w:val="003A7AEE"/>
    <w:rsid w:val="003A7BE3"/>
    <w:rsid w:val="003B171F"/>
    <w:rsid w:val="003B1CB6"/>
    <w:rsid w:val="003B25E0"/>
    <w:rsid w:val="003B4653"/>
    <w:rsid w:val="003B536A"/>
    <w:rsid w:val="003B54AF"/>
    <w:rsid w:val="003B586F"/>
    <w:rsid w:val="003B5AD5"/>
    <w:rsid w:val="003B6042"/>
    <w:rsid w:val="003C02B7"/>
    <w:rsid w:val="003C08CC"/>
    <w:rsid w:val="003C1B5F"/>
    <w:rsid w:val="003C3C6D"/>
    <w:rsid w:val="003C6459"/>
    <w:rsid w:val="003C7D40"/>
    <w:rsid w:val="003D0C95"/>
    <w:rsid w:val="003D0FEE"/>
    <w:rsid w:val="003D215A"/>
    <w:rsid w:val="003D4F6B"/>
    <w:rsid w:val="003E2768"/>
    <w:rsid w:val="003E28A8"/>
    <w:rsid w:val="003E3C3F"/>
    <w:rsid w:val="003E47CB"/>
    <w:rsid w:val="003E5D62"/>
    <w:rsid w:val="003F0CC5"/>
    <w:rsid w:val="003F5593"/>
    <w:rsid w:val="003F71A6"/>
    <w:rsid w:val="004006BC"/>
    <w:rsid w:val="004024CB"/>
    <w:rsid w:val="00402B41"/>
    <w:rsid w:val="00403891"/>
    <w:rsid w:val="004046F9"/>
    <w:rsid w:val="00404F27"/>
    <w:rsid w:val="004069D0"/>
    <w:rsid w:val="00407FD0"/>
    <w:rsid w:val="00411C5B"/>
    <w:rsid w:val="004158BB"/>
    <w:rsid w:val="00416504"/>
    <w:rsid w:val="004207D8"/>
    <w:rsid w:val="00420F99"/>
    <w:rsid w:val="00421D59"/>
    <w:rsid w:val="00423C5C"/>
    <w:rsid w:val="00425104"/>
    <w:rsid w:val="00425438"/>
    <w:rsid w:val="00432049"/>
    <w:rsid w:val="004348C6"/>
    <w:rsid w:val="00434ECA"/>
    <w:rsid w:val="00435F45"/>
    <w:rsid w:val="004401EA"/>
    <w:rsid w:val="00440FF6"/>
    <w:rsid w:val="004434BC"/>
    <w:rsid w:val="00443FAE"/>
    <w:rsid w:val="00444A11"/>
    <w:rsid w:val="00446E0A"/>
    <w:rsid w:val="004472B5"/>
    <w:rsid w:val="0045381B"/>
    <w:rsid w:val="00454EC8"/>
    <w:rsid w:val="00456382"/>
    <w:rsid w:val="00457406"/>
    <w:rsid w:val="00457B77"/>
    <w:rsid w:val="0046051F"/>
    <w:rsid w:val="004607C9"/>
    <w:rsid w:val="00461751"/>
    <w:rsid w:val="00462641"/>
    <w:rsid w:val="0046466B"/>
    <w:rsid w:val="00466E92"/>
    <w:rsid w:val="004712BF"/>
    <w:rsid w:val="00472789"/>
    <w:rsid w:val="00472CD5"/>
    <w:rsid w:val="00476441"/>
    <w:rsid w:val="0048623A"/>
    <w:rsid w:val="0048682A"/>
    <w:rsid w:val="00486DEC"/>
    <w:rsid w:val="004914FB"/>
    <w:rsid w:val="00491A9A"/>
    <w:rsid w:val="00491F05"/>
    <w:rsid w:val="004933E4"/>
    <w:rsid w:val="004948B3"/>
    <w:rsid w:val="004A02BF"/>
    <w:rsid w:val="004A1411"/>
    <w:rsid w:val="004A2767"/>
    <w:rsid w:val="004A2844"/>
    <w:rsid w:val="004A2B18"/>
    <w:rsid w:val="004A4BC0"/>
    <w:rsid w:val="004A5357"/>
    <w:rsid w:val="004A56BA"/>
    <w:rsid w:val="004A5770"/>
    <w:rsid w:val="004A7344"/>
    <w:rsid w:val="004A7A88"/>
    <w:rsid w:val="004B4EFC"/>
    <w:rsid w:val="004B63CC"/>
    <w:rsid w:val="004B6FA9"/>
    <w:rsid w:val="004B7CFD"/>
    <w:rsid w:val="004C05FD"/>
    <w:rsid w:val="004C1AC9"/>
    <w:rsid w:val="004C1AEE"/>
    <w:rsid w:val="004C1FD4"/>
    <w:rsid w:val="004C5F26"/>
    <w:rsid w:val="004C6218"/>
    <w:rsid w:val="004C69DA"/>
    <w:rsid w:val="004C6CD0"/>
    <w:rsid w:val="004C7621"/>
    <w:rsid w:val="004D06B0"/>
    <w:rsid w:val="004D10D8"/>
    <w:rsid w:val="004D12C8"/>
    <w:rsid w:val="004D2646"/>
    <w:rsid w:val="004D2A0E"/>
    <w:rsid w:val="004D2F6A"/>
    <w:rsid w:val="004D3D82"/>
    <w:rsid w:val="004D56C7"/>
    <w:rsid w:val="004D5D6D"/>
    <w:rsid w:val="004D67E6"/>
    <w:rsid w:val="004D7182"/>
    <w:rsid w:val="004D73B1"/>
    <w:rsid w:val="004E090C"/>
    <w:rsid w:val="004E2EEF"/>
    <w:rsid w:val="004E3F8E"/>
    <w:rsid w:val="004E468C"/>
    <w:rsid w:val="004E4C30"/>
    <w:rsid w:val="004E738A"/>
    <w:rsid w:val="004E7AA4"/>
    <w:rsid w:val="004F3ECF"/>
    <w:rsid w:val="00500B82"/>
    <w:rsid w:val="00501084"/>
    <w:rsid w:val="005013CA"/>
    <w:rsid w:val="005016C1"/>
    <w:rsid w:val="00503923"/>
    <w:rsid w:val="00504A01"/>
    <w:rsid w:val="00506544"/>
    <w:rsid w:val="00506666"/>
    <w:rsid w:val="0050680D"/>
    <w:rsid w:val="00513FEA"/>
    <w:rsid w:val="00515AC1"/>
    <w:rsid w:val="00515E23"/>
    <w:rsid w:val="0051756C"/>
    <w:rsid w:val="00517699"/>
    <w:rsid w:val="00523DC1"/>
    <w:rsid w:val="00524D5A"/>
    <w:rsid w:val="005258A8"/>
    <w:rsid w:val="005260CF"/>
    <w:rsid w:val="00526418"/>
    <w:rsid w:val="00527981"/>
    <w:rsid w:val="00531DE0"/>
    <w:rsid w:val="005322EC"/>
    <w:rsid w:val="00533D4B"/>
    <w:rsid w:val="00533F6C"/>
    <w:rsid w:val="00534835"/>
    <w:rsid w:val="005362EA"/>
    <w:rsid w:val="00537B9E"/>
    <w:rsid w:val="00537CA2"/>
    <w:rsid w:val="0054068A"/>
    <w:rsid w:val="00540FE7"/>
    <w:rsid w:val="00541D2A"/>
    <w:rsid w:val="00544AC4"/>
    <w:rsid w:val="00546474"/>
    <w:rsid w:val="0054706E"/>
    <w:rsid w:val="005470A0"/>
    <w:rsid w:val="00547F57"/>
    <w:rsid w:val="00550D76"/>
    <w:rsid w:val="00552C14"/>
    <w:rsid w:val="00553358"/>
    <w:rsid w:val="00553E75"/>
    <w:rsid w:val="00553E92"/>
    <w:rsid w:val="00554A3A"/>
    <w:rsid w:val="00556016"/>
    <w:rsid w:val="00560F66"/>
    <w:rsid w:val="0056106D"/>
    <w:rsid w:val="0056493F"/>
    <w:rsid w:val="00570362"/>
    <w:rsid w:val="0057113D"/>
    <w:rsid w:val="005711A2"/>
    <w:rsid w:val="005711D2"/>
    <w:rsid w:val="00571FE8"/>
    <w:rsid w:val="0057261E"/>
    <w:rsid w:val="00574134"/>
    <w:rsid w:val="005742F0"/>
    <w:rsid w:val="00574AC2"/>
    <w:rsid w:val="00574C66"/>
    <w:rsid w:val="005765E4"/>
    <w:rsid w:val="00576D4F"/>
    <w:rsid w:val="00577CD2"/>
    <w:rsid w:val="00580172"/>
    <w:rsid w:val="00580599"/>
    <w:rsid w:val="005810C7"/>
    <w:rsid w:val="005812FC"/>
    <w:rsid w:val="005846DC"/>
    <w:rsid w:val="005868EB"/>
    <w:rsid w:val="00590F41"/>
    <w:rsid w:val="00592BA8"/>
    <w:rsid w:val="00593C56"/>
    <w:rsid w:val="00593FC3"/>
    <w:rsid w:val="005949DC"/>
    <w:rsid w:val="00595D8E"/>
    <w:rsid w:val="005979E2"/>
    <w:rsid w:val="005A0AC3"/>
    <w:rsid w:val="005A617D"/>
    <w:rsid w:val="005A6BB5"/>
    <w:rsid w:val="005A72F2"/>
    <w:rsid w:val="005B0743"/>
    <w:rsid w:val="005B0A13"/>
    <w:rsid w:val="005B33B4"/>
    <w:rsid w:val="005B4CE9"/>
    <w:rsid w:val="005B59DA"/>
    <w:rsid w:val="005B683D"/>
    <w:rsid w:val="005B7FED"/>
    <w:rsid w:val="005C0FD2"/>
    <w:rsid w:val="005C1F72"/>
    <w:rsid w:val="005C28B5"/>
    <w:rsid w:val="005C3C5A"/>
    <w:rsid w:val="005D08AB"/>
    <w:rsid w:val="005D2B4B"/>
    <w:rsid w:val="005D53CC"/>
    <w:rsid w:val="005D5BAE"/>
    <w:rsid w:val="005D69EB"/>
    <w:rsid w:val="005E24EC"/>
    <w:rsid w:val="005E29D7"/>
    <w:rsid w:val="005E6B8C"/>
    <w:rsid w:val="005E77C4"/>
    <w:rsid w:val="005F074A"/>
    <w:rsid w:val="005F2BC6"/>
    <w:rsid w:val="005F62FD"/>
    <w:rsid w:val="005F68EC"/>
    <w:rsid w:val="005F7090"/>
    <w:rsid w:val="00601235"/>
    <w:rsid w:val="0060139B"/>
    <w:rsid w:val="00603DE6"/>
    <w:rsid w:val="00603F9A"/>
    <w:rsid w:val="006053AF"/>
    <w:rsid w:val="00606CB7"/>
    <w:rsid w:val="00607477"/>
    <w:rsid w:val="006109FB"/>
    <w:rsid w:val="00611264"/>
    <w:rsid w:val="006126B3"/>
    <w:rsid w:val="00613C58"/>
    <w:rsid w:val="0061623F"/>
    <w:rsid w:val="00617014"/>
    <w:rsid w:val="00617C4B"/>
    <w:rsid w:val="00620C96"/>
    <w:rsid w:val="006215BA"/>
    <w:rsid w:val="00622269"/>
    <w:rsid w:val="006227BB"/>
    <w:rsid w:val="00622D78"/>
    <w:rsid w:val="00623164"/>
    <w:rsid w:val="006231BD"/>
    <w:rsid w:val="00623C0E"/>
    <w:rsid w:val="00624787"/>
    <w:rsid w:val="006248DD"/>
    <w:rsid w:val="006251A3"/>
    <w:rsid w:val="006262AF"/>
    <w:rsid w:val="00630456"/>
    <w:rsid w:val="00631D5A"/>
    <w:rsid w:val="00631EC1"/>
    <w:rsid w:val="00632CF1"/>
    <w:rsid w:val="006347D2"/>
    <w:rsid w:val="00636E81"/>
    <w:rsid w:val="006375F4"/>
    <w:rsid w:val="0064020E"/>
    <w:rsid w:val="006423FF"/>
    <w:rsid w:val="00644315"/>
    <w:rsid w:val="006458AA"/>
    <w:rsid w:val="00645989"/>
    <w:rsid w:val="00646AB0"/>
    <w:rsid w:val="006476CD"/>
    <w:rsid w:val="00650930"/>
    <w:rsid w:val="00650EC7"/>
    <w:rsid w:val="0065127E"/>
    <w:rsid w:val="0065257A"/>
    <w:rsid w:val="006530EA"/>
    <w:rsid w:val="006539B3"/>
    <w:rsid w:val="00653C72"/>
    <w:rsid w:val="00655976"/>
    <w:rsid w:val="00660778"/>
    <w:rsid w:val="00660A7A"/>
    <w:rsid w:val="00662B85"/>
    <w:rsid w:val="00663A4D"/>
    <w:rsid w:val="006656E4"/>
    <w:rsid w:val="0067019F"/>
    <w:rsid w:val="00670353"/>
    <w:rsid w:val="0067148D"/>
    <w:rsid w:val="00675945"/>
    <w:rsid w:val="00675C74"/>
    <w:rsid w:val="00676CDB"/>
    <w:rsid w:val="00681253"/>
    <w:rsid w:val="006842FF"/>
    <w:rsid w:val="00685E1C"/>
    <w:rsid w:val="00686835"/>
    <w:rsid w:val="00686F4F"/>
    <w:rsid w:val="006877FD"/>
    <w:rsid w:val="006914CE"/>
    <w:rsid w:val="00695E33"/>
    <w:rsid w:val="00695FB1"/>
    <w:rsid w:val="006A16BC"/>
    <w:rsid w:val="006A20C8"/>
    <w:rsid w:val="006A2297"/>
    <w:rsid w:val="006A323B"/>
    <w:rsid w:val="006A654C"/>
    <w:rsid w:val="006A74E1"/>
    <w:rsid w:val="006B1DBF"/>
    <w:rsid w:val="006B1F87"/>
    <w:rsid w:val="006C0CC5"/>
    <w:rsid w:val="006C19E3"/>
    <w:rsid w:val="006C2A6E"/>
    <w:rsid w:val="006C452C"/>
    <w:rsid w:val="006C4684"/>
    <w:rsid w:val="006C55CF"/>
    <w:rsid w:val="006C7027"/>
    <w:rsid w:val="006C7586"/>
    <w:rsid w:val="006C7840"/>
    <w:rsid w:val="006D312B"/>
    <w:rsid w:val="006D3D7A"/>
    <w:rsid w:val="006D6547"/>
    <w:rsid w:val="006D6A59"/>
    <w:rsid w:val="006D7D84"/>
    <w:rsid w:val="006E0D02"/>
    <w:rsid w:val="006E206A"/>
    <w:rsid w:val="006E40E4"/>
    <w:rsid w:val="006E5B3D"/>
    <w:rsid w:val="006E6330"/>
    <w:rsid w:val="006F20A5"/>
    <w:rsid w:val="006F2502"/>
    <w:rsid w:val="006F2935"/>
    <w:rsid w:val="006F7A04"/>
    <w:rsid w:val="00701417"/>
    <w:rsid w:val="00701799"/>
    <w:rsid w:val="00701F6C"/>
    <w:rsid w:val="007040C9"/>
    <w:rsid w:val="007045E9"/>
    <w:rsid w:val="0070578A"/>
    <w:rsid w:val="00705F49"/>
    <w:rsid w:val="00706AE4"/>
    <w:rsid w:val="00710E43"/>
    <w:rsid w:val="00712BD9"/>
    <w:rsid w:val="00713958"/>
    <w:rsid w:val="007151CD"/>
    <w:rsid w:val="00715D66"/>
    <w:rsid w:val="007161C0"/>
    <w:rsid w:val="00722938"/>
    <w:rsid w:val="00722D3E"/>
    <w:rsid w:val="00722D65"/>
    <w:rsid w:val="00724469"/>
    <w:rsid w:val="0072497F"/>
    <w:rsid w:val="0072526F"/>
    <w:rsid w:val="00727A8F"/>
    <w:rsid w:val="007315AB"/>
    <w:rsid w:val="00731643"/>
    <w:rsid w:val="0073201A"/>
    <w:rsid w:val="007339FD"/>
    <w:rsid w:val="00733D22"/>
    <w:rsid w:val="007403B2"/>
    <w:rsid w:val="00740ECE"/>
    <w:rsid w:val="00741FB6"/>
    <w:rsid w:val="00742081"/>
    <w:rsid w:val="00745B35"/>
    <w:rsid w:val="0075069D"/>
    <w:rsid w:val="00750C69"/>
    <w:rsid w:val="0075158E"/>
    <w:rsid w:val="00751918"/>
    <w:rsid w:val="00751D5B"/>
    <w:rsid w:val="00751DD0"/>
    <w:rsid w:val="00752A40"/>
    <w:rsid w:val="00754C82"/>
    <w:rsid w:val="007555D7"/>
    <w:rsid w:val="00756167"/>
    <w:rsid w:val="00756186"/>
    <w:rsid w:val="00757024"/>
    <w:rsid w:val="007620C6"/>
    <w:rsid w:val="00762D33"/>
    <w:rsid w:val="00766521"/>
    <w:rsid w:val="00767C5B"/>
    <w:rsid w:val="00771008"/>
    <w:rsid w:val="007712B3"/>
    <w:rsid w:val="00772808"/>
    <w:rsid w:val="00772A34"/>
    <w:rsid w:val="00772B22"/>
    <w:rsid w:val="00772BA7"/>
    <w:rsid w:val="00774AD0"/>
    <w:rsid w:val="007800E9"/>
    <w:rsid w:val="007805A6"/>
    <w:rsid w:val="00780D1F"/>
    <w:rsid w:val="00781670"/>
    <w:rsid w:val="00782A88"/>
    <w:rsid w:val="00782DDB"/>
    <w:rsid w:val="00783435"/>
    <w:rsid w:val="007842C2"/>
    <w:rsid w:val="00786DCE"/>
    <w:rsid w:val="00791D9A"/>
    <w:rsid w:val="007931BE"/>
    <w:rsid w:val="00795921"/>
    <w:rsid w:val="007979FD"/>
    <w:rsid w:val="00797E12"/>
    <w:rsid w:val="007A07B9"/>
    <w:rsid w:val="007A1C20"/>
    <w:rsid w:val="007A2E5B"/>
    <w:rsid w:val="007A4231"/>
    <w:rsid w:val="007A43CC"/>
    <w:rsid w:val="007A44F3"/>
    <w:rsid w:val="007A4B72"/>
    <w:rsid w:val="007A604C"/>
    <w:rsid w:val="007A6486"/>
    <w:rsid w:val="007A79EF"/>
    <w:rsid w:val="007B23C9"/>
    <w:rsid w:val="007B2C4A"/>
    <w:rsid w:val="007B52EF"/>
    <w:rsid w:val="007B6908"/>
    <w:rsid w:val="007B7031"/>
    <w:rsid w:val="007C02CF"/>
    <w:rsid w:val="007C063B"/>
    <w:rsid w:val="007C1D07"/>
    <w:rsid w:val="007C7DB1"/>
    <w:rsid w:val="007D102E"/>
    <w:rsid w:val="007D2AE4"/>
    <w:rsid w:val="007D41C4"/>
    <w:rsid w:val="007D5B36"/>
    <w:rsid w:val="007D62A9"/>
    <w:rsid w:val="007D67AF"/>
    <w:rsid w:val="007D6A3E"/>
    <w:rsid w:val="007E1E8E"/>
    <w:rsid w:val="007E22AA"/>
    <w:rsid w:val="007E2D66"/>
    <w:rsid w:val="007E3074"/>
    <w:rsid w:val="007E48CF"/>
    <w:rsid w:val="007E5C10"/>
    <w:rsid w:val="007F04E9"/>
    <w:rsid w:val="007F0F97"/>
    <w:rsid w:val="007F4FC5"/>
    <w:rsid w:val="007F5281"/>
    <w:rsid w:val="007F52CB"/>
    <w:rsid w:val="007F5915"/>
    <w:rsid w:val="007F5D16"/>
    <w:rsid w:val="007F7433"/>
    <w:rsid w:val="007F74C3"/>
    <w:rsid w:val="008000A9"/>
    <w:rsid w:val="008007AD"/>
    <w:rsid w:val="008009C9"/>
    <w:rsid w:val="008016EC"/>
    <w:rsid w:val="00802532"/>
    <w:rsid w:val="00807223"/>
    <w:rsid w:val="0081171A"/>
    <w:rsid w:val="00811C11"/>
    <w:rsid w:val="00812690"/>
    <w:rsid w:val="008142FB"/>
    <w:rsid w:val="0081550D"/>
    <w:rsid w:val="00815568"/>
    <w:rsid w:val="00815BE6"/>
    <w:rsid w:val="008207BE"/>
    <w:rsid w:val="0082314F"/>
    <w:rsid w:val="00823182"/>
    <w:rsid w:val="0082470F"/>
    <w:rsid w:val="00824AD2"/>
    <w:rsid w:val="0082514D"/>
    <w:rsid w:val="008264BA"/>
    <w:rsid w:val="00826F5B"/>
    <w:rsid w:val="0083098A"/>
    <w:rsid w:val="00830A66"/>
    <w:rsid w:val="00831674"/>
    <w:rsid w:val="008318F8"/>
    <w:rsid w:val="00831D3F"/>
    <w:rsid w:val="00832930"/>
    <w:rsid w:val="00833529"/>
    <w:rsid w:val="00836209"/>
    <w:rsid w:val="0084005D"/>
    <w:rsid w:val="00841379"/>
    <w:rsid w:val="008447FB"/>
    <w:rsid w:val="008469C5"/>
    <w:rsid w:val="00850BC3"/>
    <w:rsid w:val="00850E01"/>
    <w:rsid w:val="00851199"/>
    <w:rsid w:val="0085282F"/>
    <w:rsid w:val="00855421"/>
    <w:rsid w:val="00861495"/>
    <w:rsid w:val="00861E5D"/>
    <w:rsid w:val="00861FA3"/>
    <w:rsid w:val="00862851"/>
    <w:rsid w:val="0086469D"/>
    <w:rsid w:val="008647EB"/>
    <w:rsid w:val="008653B1"/>
    <w:rsid w:val="008703D2"/>
    <w:rsid w:val="00870AC4"/>
    <w:rsid w:val="00871C8D"/>
    <w:rsid w:val="00873BD1"/>
    <w:rsid w:val="00873DFB"/>
    <w:rsid w:val="00876881"/>
    <w:rsid w:val="00876CEF"/>
    <w:rsid w:val="0088044D"/>
    <w:rsid w:val="00881ECC"/>
    <w:rsid w:val="008837E8"/>
    <w:rsid w:val="008859AA"/>
    <w:rsid w:val="008919B6"/>
    <w:rsid w:val="00892278"/>
    <w:rsid w:val="0089417A"/>
    <w:rsid w:val="00894BE4"/>
    <w:rsid w:val="0089531E"/>
    <w:rsid w:val="008A0489"/>
    <w:rsid w:val="008A1915"/>
    <w:rsid w:val="008A1AAD"/>
    <w:rsid w:val="008A5CDD"/>
    <w:rsid w:val="008A5D26"/>
    <w:rsid w:val="008A6D27"/>
    <w:rsid w:val="008B09A8"/>
    <w:rsid w:val="008B30B7"/>
    <w:rsid w:val="008B4935"/>
    <w:rsid w:val="008B5E40"/>
    <w:rsid w:val="008B781C"/>
    <w:rsid w:val="008C5B1F"/>
    <w:rsid w:val="008C78DC"/>
    <w:rsid w:val="008D0A1A"/>
    <w:rsid w:val="008D1234"/>
    <w:rsid w:val="008D16B3"/>
    <w:rsid w:val="008D2B0B"/>
    <w:rsid w:val="008D2B6C"/>
    <w:rsid w:val="008D5E9B"/>
    <w:rsid w:val="008D7190"/>
    <w:rsid w:val="008E0A36"/>
    <w:rsid w:val="008E0C39"/>
    <w:rsid w:val="008E0D00"/>
    <w:rsid w:val="008E158B"/>
    <w:rsid w:val="008E600C"/>
    <w:rsid w:val="008E676F"/>
    <w:rsid w:val="008E7B3A"/>
    <w:rsid w:val="008E7F8B"/>
    <w:rsid w:val="008F1AC3"/>
    <w:rsid w:val="008F2C0F"/>
    <w:rsid w:val="008F3122"/>
    <w:rsid w:val="008F5405"/>
    <w:rsid w:val="008F5DBD"/>
    <w:rsid w:val="008F6041"/>
    <w:rsid w:val="00900AE0"/>
    <w:rsid w:val="00902E41"/>
    <w:rsid w:val="00903ABD"/>
    <w:rsid w:val="00904397"/>
    <w:rsid w:val="00904DA8"/>
    <w:rsid w:val="0090735E"/>
    <w:rsid w:val="009078F6"/>
    <w:rsid w:val="00910E9F"/>
    <w:rsid w:val="009120C0"/>
    <w:rsid w:val="00913627"/>
    <w:rsid w:val="009137D4"/>
    <w:rsid w:val="00914564"/>
    <w:rsid w:val="00914B7E"/>
    <w:rsid w:val="009157DD"/>
    <w:rsid w:val="0091632D"/>
    <w:rsid w:val="00916D15"/>
    <w:rsid w:val="009179D7"/>
    <w:rsid w:val="00917B6F"/>
    <w:rsid w:val="00917E14"/>
    <w:rsid w:val="00922673"/>
    <w:rsid w:val="009239DD"/>
    <w:rsid w:val="0092401F"/>
    <w:rsid w:val="009249AC"/>
    <w:rsid w:val="009255BD"/>
    <w:rsid w:val="00925630"/>
    <w:rsid w:val="00927609"/>
    <w:rsid w:val="00930933"/>
    <w:rsid w:val="0093171B"/>
    <w:rsid w:val="009318FA"/>
    <w:rsid w:val="00931D5B"/>
    <w:rsid w:val="00932B80"/>
    <w:rsid w:val="009336E3"/>
    <w:rsid w:val="00933D26"/>
    <w:rsid w:val="009344BA"/>
    <w:rsid w:val="00934C4D"/>
    <w:rsid w:val="009370C1"/>
    <w:rsid w:val="009373C6"/>
    <w:rsid w:val="00941003"/>
    <w:rsid w:val="00942105"/>
    <w:rsid w:val="00942D3F"/>
    <w:rsid w:val="00943072"/>
    <w:rsid w:val="00943516"/>
    <w:rsid w:val="00943625"/>
    <w:rsid w:val="00945B6F"/>
    <w:rsid w:val="00946D83"/>
    <w:rsid w:val="009471C1"/>
    <w:rsid w:val="00947497"/>
    <w:rsid w:val="00950348"/>
    <w:rsid w:val="009518ED"/>
    <w:rsid w:val="00951A50"/>
    <w:rsid w:val="0095294C"/>
    <w:rsid w:val="0095459A"/>
    <w:rsid w:val="00955BA6"/>
    <w:rsid w:val="009560FA"/>
    <w:rsid w:val="009567BA"/>
    <w:rsid w:val="0095685A"/>
    <w:rsid w:val="009576A6"/>
    <w:rsid w:val="00957B63"/>
    <w:rsid w:val="00957D15"/>
    <w:rsid w:val="00960378"/>
    <w:rsid w:val="00963A42"/>
    <w:rsid w:val="00963E83"/>
    <w:rsid w:val="00964D40"/>
    <w:rsid w:val="009726C9"/>
    <w:rsid w:val="009740F0"/>
    <w:rsid w:val="00975485"/>
    <w:rsid w:val="00975BBE"/>
    <w:rsid w:val="009764E7"/>
    <w:rsid w:val="00976ECD"/>
    <w:rsid w:val="0098033E"/>
    <w:rsid w:val="009808B3"/>
    <w:rsid w:val="0098207A"/>
    <w:rsid w:val="009820F1"/>
    <w:rsid w:val="00982D74"/>
    <w:rsid w:val="009858ED"/>
    <w:rsid w:val="00985CD1"/>
    <w:rsid w:val="00985FC7"/>
    <w:rsid w:val="00986B0C"/>
    <w:rsid w:val="0098799D"/>
    <w:rsid w:val="0099033E"/>
    <w:rsid w:val="009904CE"/>
    <w:rsid w:val="00991AAA"/>
    <w:rsid w:val="00997CC3"/>
    <w:rsid w:val="009A271C"/>
    <w:rsid w:val="009A43CC"/>
    <w:rsid w:val="009B0124"/>
    <w:rsid w:val="009B013C"/>
    <w:rsid w:val="009B441D"/>
    <w:rsid w:val="009B6689"/>
    <w:rsid w:val="009B6CEB"/>
    <w:rsid w:val="009C2052"/>
    <w:rsid w:val="009C242F"/>
    <w:rsid w:val="009C3C57"/>
    <w:rsid w:val="009C44BF"/>
    <w:rsid w:val="009C4D5D"/>
    <w:rsid w:val="009C6200"/>
    <w:rsid w:val="009C66D3"/>
    <w:rsid w:val="009D0333"/>
    <w:rsid w:val="009D25AF"/>
    <w:rsid w:val="009D2721"/>
    <w:rsid w:val="009D2B17"/>
    <w:rsid w:val="009D30F2"/>
    <w:rsid w:val="009D341E"/>
    <w:rsid w:val="009D4467"/>
    <w:rsid w:val="009D649A"/>
    <w:rsid w:val="009D68C8"/>
    <w:rsid w:val="009E2679"/>
    <w:rsid w:val="009E293C"/>
    <w:rsid w:val="009E539A"/>
    <w:rsid w:val="009E7534"/>
    <w:rsid w:val="009E7908"/>
    <w:rsid w:val="009E7A0E"/>
    <w:rsid w:val="009F2592"/>
    <w:rsid w:val="009F2C91"/>
    <w:rsid w:val="009F328B"/>
    <w:rsid w:val="009F3FAD"/>
    <w:rsid w:val="009F3FBD"/>
    <w:rsid w:val="009F43A5"/>
    <w:rsid w:val="009F449D"/>
    <w:rsid w:val="009F4FD3"/>
    <w:rsid w:val="009F51AB"/>
    <w:rsid w:val="009F56D3"/>
    <w:rsid w:val="009F7E28"/>
    <w:rsid w:val="00A002D6"/>
    <w:rsid w:val="00A01B97"/>
    <w:rsid w:val="00A0422F"/>
    <w:rsid w:val="00A04F66"/>
    <w:rsid w:val="00A0552C"/>
    <w:rsid w:val="00A07931"/>
    <w:rsid w:val="00A10B9B"/>
    <w:rsid w:val="00A11696"/>
    <w:rsid w:val="00A11FCA"/>
    <w:rsid w:val="00A123AB"/>
    <w:rsid w:val="00A136FB"/>
    <w:rsid w:val="00A154EC"/>
    <w:rsid w:val="00A169B5"/>
    <w:rsid w:val="00A200CB"/>
    <w:rsid w:val="00A201D3"/>
    <w:rsid w:val="00A2078C"/>
    <w:rsid w:val="00A21D9B"/>
    <w:rsid w:val="00A23AD5"/>
    <w:rsid w:val="00A25D3A"/>
    <w:rsid w:val="00A267F5"/>
    <w:rsid w:val="00A272A4"/>
    <w:rsid w:val="00A31E74"/>
    <w:rsid w:val="00A33495"/>
    <w:rsid w:val="00A34C8C"/>
    <w:rsid w:val="00A37619"/>
    <w:rsid w:val="00A40535"/>
    <w:rsid w:val="00A41871"/>
    <w:rsid w:val="00A43C5D"/>
    <w:rsid w:val="00A4591A"/>
    <w:rsid w:val="00A463A1"/>
    <w:rsid w:val="00A47A63"/>
    <w:rsid w:val="00A47C6A"/>
    <w:rsid w:val="00A54B7A"/>
    <w:rsid w:val="00A57400"/>
    <w:rsid w:val="00A574AE"/>
    <w:rsid w:val="00A60080"/>
    <w:rsid w:val="00A60A9B"/>
    <w:rsid w:val="00A60C05"/>
    <w:rsid w:val="00A60C9C"/>
    <w:rsid w:val="00A612E7"/>
    <w:rsid w:val="00A620E3"/>
    <w:rsid w:val="00A640D6"/>
    <w:rsid w:val="00A6427B"/>
    <w:rsid w:val="00A65125"/>
    <w:rsid w:val="00A679BD"/>
    <w:rsid w:val="00A71705"/>
    <w:rsid w:val="00A76D26"/>
    <w:rsid w:val="00A77B16"/>
    <w:rsid w:val="00A8100A"/>
    <w:rsid w:val="00A82F9C"/>
    <w:rsid w:val="00A848D7"/>
    <w:rsid w:val="00A85783"/>
    <w:rsid w:val="00A85B70"/>
    <w:rsid w:val="00A86452"/>
    <w:rsid w:val="00A870AA"/>
    <w:rsid w:val="00A87994"/>
    <w:rsid w:val="00A87BE0"/>
    <w:rsid w:val="00A908D4"/>
    <w:rsid w:val="00A92E7D"/>
    <w:rsid w:val="00A9317C"/>
    <w:rsid w:val="00A93427"/>
    <w:rsid w:val="00A9388B"/>
    <w:rsid w:val="00A94DD3"/>
    <w:rsid w:val="00AA05A2"/>
    <w:rsid w:val="00AA0F01"/>
    <w:rsid w:val="00AA11CB"/>
    <w:rsid w:val="00AA288C"/>
    <w:rsid w:val="00AA2F16"/>
    <w:rsid w:val="00AA4DCB"/>
    <w:rsid w:val="00AA753B"/>
    <w:rsid w:val="00AA7EC3"/>
    <w:rsid w:val="00AB0555"/>
    <w:rsid w:val="00AB0AB0"/>
    <w:rsid w:val="00AB1FF4"/>
    <w:rsid w:val="00AB25CC"/>
    <w:rsid w:val="00AB49DC"/>
    <w:rsid w:val="00AB6579"/>
    <w:rsid w:val="00AB7386"/>
    <w:rsid w:val="00AC02F7"/>
    <w:rsid w:val="00AC2AA3"/>
    <w:rsid w:val="00AC32B9"/>
    <w:rsid w:val="00AC3608"/>
    <w:rsid w:val="00AC3A75"/>
    <w:rsid w:val="00AC56F3"/>
    <w:rsid w:val="00AC7C3C"/>
    <w:rsid w:val="00AD0F0F"/>
    <w:rsid w:val="00AD2B33"/>
    <w:rsid w:val="00AD4D7F"/>
    <w:rsid w:val="00AD550F"/>
    <w:rsid w:val="00AD55DD"/>
    <w:rsid w:val="00AD5D71"/>
    <w:rsid w:val="00AD5FF4"/>
    <w:rsid w:val="00AD72F4"/>
    <w:rsid w:val="00AD7E64"/>
    <w:rsid w:val="00AE0387"/>
    <w:rsid w:val="00AE0A18"/>
    <w:rsid w:val="00AE0BA4"/>
    <w:rsid w:val="00AE250E"/>
    <w:rsid w:val="00AE260E"/>
    <w:rsid w:val="00AE2F5D"/>
    <w:rsid w:val="00AE338D"/>
    <w:rsid w:val="00AE6A55"/>
    <w:rsid w:val="00AE6F25"/>
    <w:rsid w:val="00AF028F"/>
    <w:rsid w:val="00AF29C8"/>
    <w:rsid w:val="00AF4CB4"/>
    <w:rsid w:val="00AF66A3"/>
    <w:rsid w:val="00B003E5"/>
    <w:rsid w:val="00B01B16"/>
    <w:rsid w:val="00B03019"/>
    <w:rsid w:val="00B0510C"/>
    <w:rsid w:val="00B057FD"/>
    <w:rsid w:val="00B06082"/>
    <w:rsid w:val="00B061E1"/>
    <w:rsid w:val="00B100D6"/>
    <w:rsid w:val="00B1055E"/>
    <w:rsid w:val="00B1347F"/>
    <w:rsid w:val="00B13D8D"/>
    <w:rsid w:val="00B14DCA"/>
    <w:rsid w:val="00B15D94"/>
    <w:rsid w:val="00B228ED"/>
    <w:rsid w:val="00B250B4"/>
    <w:rsid w:val="00B30FEE"/>
    <w:rsid w:val="00B3138C"/>
    <w:rsid w:val="00B34A50"/>
    <w:rsid w:val="00B35AC9"/>
    <w:rsid w:val="00B36465"/>
    <w:rsid w:val="00B366DC"/>
    <w:rsid w:val="00B366F0"/>
    <w:rsid w:val="00B37214"/>
    <w:rsid w:val="00B37403"/>
    <w:rsid w:val="00B40B71"/>
    <w:rsid w:val="00B42E18"/>
    <w:rsid w:val="00B45B75"/>
    <w:rsid w:val="00B46B2F"/>
    <w:rsid w:val="00B50278"/>
    <w:rsid w:val="00B502D9"/>
    <w:rsid w:val="00B50813"/>
    <w:rsid w:val="00B508AA"/>
    <w:rsid w:val="00B53EA6"/>
    <w:rsid w:val="00B545CF"/>
    <w:rsid w:val="00B556F5"/>
    <w:rsid w:val="00B56BE0"/>
    <w:rsid w:val="00B57C8C"/>
    <w:rsid w:val="00B602E9"/>
    <w:rsid w:val="00B63054"/>
    <w:rsid w:val="00B65AA2"/>
    <w:rsid w:val="00B66F86"/>
    <w:rsid w:val="00B67772"/>
    <w:rsid w:val="00B70B09"/>
    <w:rsid w:val="00B70BD1"/>
    <w:rsid w:val="00B70E7F"/>
    <w:rsid w:val="00B7303E"/>
    <w:rsid w:val="00B73642"/>
    <w:rsid w:val="00B8051F"/>
    <w:rsid w:val="00B83794"/>
    <w:rsid w:val="00B83DC6"/>
    <w:rsid w:val="00B857A4"/>
    <w:rsid w:val="00B85928"/>
    <w:rsid w:val="00B8595D"/>
    <w:rsid w:val="00B85C51"/>
    <w:rsid w:val="00B86425"/>
    <w:rsid w:val="00BA178A"/>
    <w:rsid w:val="00BA1A18"/>
    <w:rsid w:val="00BA4C88"/>
    <w:rsid w:val="00BA4FA1"/>
    <w:rsid w:val="00BA5971"/>
    <w:rsid w:val="00BA5E2C"/>
    <w:rsid w:val="00BA6F84"/>
    <w:rsid w:val="00BA7660"/>
    <w:rsid w:val="00BA7DDC"/>
    <w:rsid w:val="00BB00D3"/>
    <w:rsid w:val="00BB2D8B"/>
    <w:rsid w:val="00BB41AF"/>
    <w:rsid w:val="00BB5380"/>
    <w:rsid w:val="00BB719A"/>
    <w:rsid w:val="00BC022C"/>
    <w:rsid w:val="00BC0914"/>
    <w:rsid w:val="00BC0B8C"/>
    <w:rsid w:val="00BC11E6"/>
    <w:rsid w:val="00BC3766"/>
    <w:rsid w:val="00BC72F8"/>
    <w:rsid w:val="00BC76B1"/>
    <w:rsid w:val="00BC787E"/>
    <w:rsid w:val="00BD1AA5"/>
    <w:rsid w:val="00BD2DE2"/>
    <w:rsid w:val="00BD3CA2"/>
    <w:rsid w:val="00BD467A"/>
    <w:rsid w:val="00BD49A8"/>
    <w:rsid w:val="00BD5ADA"/>
    <w:rsid w:val="00BD6B5F"/>
    <w:rsid w:val="00BD794A"/>
    <w:rsid w:val="00BD7A2C"/>
    <w:rsid w:val="00BD7D8B"/>
    <w:rsid w:val="00BE0DD5"/>
    <w:rsid w:val="00BE22C3"/>
    <w:rsid w:val="00BE2863"/>
    <w:rsid w:val="00BE3033"/>
    <w:rsid w:val="00BE6F86"/>
    <w:rsid w:val="00BF29FE"/>
    <w:rsid w:val="00BF3530"/>
    <w:rsid w:val="00BF3FC0"/>
    <w:rsid w:val="00BF446A"/>
    <w:rsid w:val="00BF486F"/>
    <w:rsid w:val="00BF523D"/>
    <w:rsid w:val="00BF5E6F"/>
    <w:rsid w:val="00BF648B"/>
    <w:rsid w:val="00C00386"/>
    <w:rsid w:val="00C00870"/>
    <w:rsid w:val="00C00C8E"/>
    <w:rsid w:val="00C01DB3"/>
    <w:rsid w:val="00C05135"/>
    <w:rsid w:val="00C06DD5"/>
    <w:rsid w:val="00C07972"/>
    <w:rsid w:val="00C1095B"/>
    <w:rsid w:val="00C10B79"/>
    <w:rsid w:val="00C14A03"/>
    <w:rsid w:val="00C215CE"/>
    <w:rsid w:val="00C21CF0"/>
    <w:rsid w:val="00C22DB1"/>
    <w:rsid w:val="00C24846"/>
    <w:rsid w:val="00C24E1B"/>
    <w:rsid w:val="00C25208"/>
    <w:rsid w:val="00C2770F"/>
    <w:rsid w:val="00C27999"/>
    <w:rsid w:val="00C27DBB"/>
    <w:rsid w:val="00C301AC"/>
    <w:rsid w:val="00C30CE2"/>
    <w:rsid w:val="00C330B0"/>
    <w:rsid w:val="00C331BC"/>
    <w:rsid w:val="00C3341F"/>
    <w:rsid w:val="00C335C0"/>
    <w:rsid w:val="00C356AD"/>
    <w:rsid w:val="00C40B3A"/>
    <w:rsid w:val="00C417A5"/>
    <w:rsid w:val="00C427D3"/>
    <w:rsid w:val="00C42C52"/>
    <w:rsid w:val="00C44166"/>
    <w:rsid w:val="00C447B6"/>
    <w:rsid w:val="00C44918"/>
    <w:rsid w:val="00C45429"/>
    <w:rsid w:val="00C502D9"/>
    <w:rsid w:val="00C51DAF"/>
    <w:rsid w:val="00C5326D"/>
    <w:rsid w:val="00C54E8D"/>
    <w:rsid w:val="00C55511"/>
    <w:rsid w:val="00C55DB9"/>
    <w:rsid w:val="00C57114"/>
    <w:rsid w:val="00C60EBF"/>
    <w:rsid w:val="00C612AC"/>
    <w:rsid w:val="00C61E4B"/>
    <w:rsid w:val="00C62ED9"/>
    <w:rsid w:val="00C63119"/>
    <w:rsid w:val="00C6416D"/>
    <w:rsid w:val="00C650D5"/>
    <w:rsid w:val="00C655C5"/>
    <w:rsid w:val="00C666DF"/>
    <w:rsid w:val="00C66A6E"/>
    <w:rsid w:val="00C6720F"/>
    <w:rsid w:val="00C707C1"/>
    <w:rsid w:val="00C72A7F"/>
    <w:rsid w:val="00C730F0"/>
    <w:rsid w:val="00C74182"/>
    <w:rsid w:val="00C75712"/>
    <w:rsid w:val="00C759D1"/>
    <w:rsid w:val="00C75F12"/>
    <w:rsid w:val="00C76246"/>
    <w:rsid w:val="00C807D3"/>
    <w:rsid w:val="00C81CBF"/>
    <w:rsid w:val="00C826FA"/>
    <w:rsid w:val="00C82A29"/>
    <w:rsid w:val="00C839C2"/>
    <w:rsid w:val="00C83E3D"/>
    <w:rsid w:val="00C84B51"/>
    <w:rsid w:val="00C84E76"/>
    <w:rsid w:val="00C9024C"/>
    <w:rsid w:val="00C93A2C"/>
    <w:rsid w:val="00C93D59"/>
    <w:rsid w:val="00C95137"/>
    <w:rsid w:val="00C961EB"/>
    <w:rsid w:val="00CA24D7"/>
    <w:rsid w:val="00CA44D3"/>
    <w:rsid w:val="00CA626A"/>
    <w:rsid w:val="00CA6889"/>
    <w:rsid w:val="00CB1080"/>
    <w:rsid w:val="00CB59D0"/>
    <w:rsid w:val="00CB5F48"/>
    <w:rsid w:val="00CB63B1"/>
    <w:rsid w:val="00CB6E26"/>
    <w:rsid w:val="00CB6EC0"/>
    <w:rsid w:val="00CB7EC2"/>
    <w:rsid w:val="00CC025B"/>
    <w:rsid w:val="00CC0E3E"/>
    <w:rsid w:val="00CC0ED3"/>
    <w:rsid w:val="00CC5544"/>
    <w:rsid w:val="00CC79B6"/>
    <w:rsid w:val="00CD1C30"/>
    <w:rsid w:val="00CD2A72"/>
    <w:rsid w:val="00CD3763"/>
    <w:rsid w:val="00CD596B"/>
    <w:rsid w:val="00CD6878"/>
    <w:rsid w:val="00CD6A12"/>
    <w:rsid w:val="00CD6CE3"/>
    <w:rsid w:val="00CD757E"/>
    <w:rsid w:val="00CD7A24"/>
    <w:rsid w:val="00CE025E"/>
    <w:rsid w:val="00CE064F"/>
    <w:rsid w:val="00CE3472"/>
    <w:rsid w:val="00CE4C7B"/>
    <w:rsid w:val="00CE525E"/>
    <w:rsid w:val="00CF3732"/>
    <w:rsid w:val="00CF5E99"/>
    <w:rsid w:val="00CF7C0F"/>
    <w:rsid w:val="00CF7E83"/>
    <w:rsid w:val="00D03FB9"/>
    <w:rsid w:val="00D05583"/>
    <w:rsid w:val="00D069C2"/>
    <w:rsid w:val="00D1113B"/>
    <w:rsid w:val="00D13CE0"/>
    <w:rsid w:val="00D148E0"/>
    <w:rsid w:val="00D2000A"/>
    <w:rsid w:val="00D23C9F"/>
    <w:rsid w:val="00D23E77"/>
    <w:rsid w:val="00D23F1D"/>
    <w:rsid w:val="00D26308"/>
    <w:rsid w:val="00D264AF"/>
    <w:rsid w:val="00D26673"/>
    <w:rsid w:val="00D275C5"/>
    <w:rsid w:val="00D3030D"/>
    <w:rsid w:val="00D3177F"/>
    <w:rsid w:val="00D3263B"/>
    <w:rsid w:val="00D33482"/>
    <w:rsid w:val="00D34A78"/>
    <w:rsid w:val="00D35995"/>
    <w:rsid w:val="00D370C5"/>
    <w:rsid w:val="00D4369E"/>
    <w:rsid w:val="00D436A4"/>
    <w:rsid w:val="00D43B24"/>
    <w:rsid w:val="00D44116"/>
    <w:rsid w:val="00D4586D"/>
    <w:rsid w:val="00D45EDB"/>
    <w:rsid w:val="00D466C9"/>
    <w:rsid w:val="00D52367"/>
    <w:rsid w:val="00D56476"/>
    <w:rsid w:val="00D602BE"/>
    <w:rsid w:val="00D60FA7"/>
    <w:rsid w:val="00D6275C"/>
    <w:rsid w:val="00D65996"/>
    <w:rsid w:val="00D66A22"/>
    <w:rsid w:val="00D66FF6"/>
    <w:rsid w:val="00D7084C"/>
    <w:rsid w:val="00D72901"/>
    <w:rsid w:val="00D72BB0"/>
    <w:rsid w:val="00D74A96"/>
    <w:rsid w:val="00D75933"/>
    <w:rsid w:val="00D76D86"/>
    <w:rsid w:val="00D82136"/>
    <w:rsid w:val="00D844C2"/>
    <w:rsid w:val="00D85955"/>
    <w:rsid w:val="00D90202"/>
    <w:rsid w:val="00D9062C"/>
    <w:rsid w:val="00D909F3"/>
    <w:rsid w:val="00D91A4E"/>
    <w:rsid w:val="00D931AF"/>
    <w:rsid w:val="00D93AD8"/>
    <w:rsid w:val="00D94D43"/>
    <w:rsid w:val="00D95141"/>
    <w:rsid w:val="00DA16D3"/>
    <w:rsid w:val="00DA242C"/>
    <w:rsid w:val="00DA5EDA"/>
    <w:rsid w:val="00DA7D61"/>
    <w:rsid w:val="00DB1552"/>
    <w:rsid w:val="00DB1C58"/>
    <w:rsid w:val="00DB41EC"/>
    <w:rsid w:val="00DB5329"/>
    <w:rsid w:val="00DB66A5"/>
    <w:rsid w:val="00DB7102"/>
    <w:rsid w:val="00DB7D2A"/>
    <w:rsid w:val="00DC0313"/>
    <w:rsid w:val="00DC0C0E"/>
    <w:rsid w:val="00DC1819"/>
    <w:rsid w:val="00DC1928"/>
    <w:rsid w:val="00DC1F37"/>
    <w:rsid w:val="00DC2696"/>
    <w:rsid w:val="00DC453D"/>
    <w:rsid w:val="00DC4B91"/>
    <w:rsid w:val="00DC507B"/>
    <w:rsid w:val="00DC5176"/>
    <w:rsid w:val="00DC5643"/>
    <w:rsid w:val="00DC56E4"/>
    <w:rsid w:val="00DD34D8"/>
    <w:rsid w:val="00DD4701"/>
    <w:rsid w:val="00DD4A54"/>
    <w:rsid w:val="00DD59B3"/>
    <w:rsid w:val="00DD7135"/>
    <w:rsid w:val="00DD75B6"/>
    <w:rsid w:val="00DE3941"/>
    <w:rsid w:val="00DE3C19"/>
    <w:rsid w:val="00DE6477"/>
    <w:rsid w:val="00DE727B"/>
    <w:rsid w:val="00DE7EC0"/>
    <w:rsid w:val="00DF05F7"/>
    <w:rsid w:val="00DF4653"/>
    <w:rsid w:val="00DF50F0"/>
    <w:rsid w:val="00DF53BD"/>
    <w:rsid w:val="00DF7C3E"/>
    <w:rsid w:val="00E003EB"/>
    <w:rsid w:val="00E07212"/>
    <w:rsid w:val="00E11420"/>
    <w:rsid w:val="00E11D8F"/>
    <w:rsid w:val="00E12860"/>
    <w:rsid w:val="00E1309C"/>
    <w:rsid w:val="00E13CE5"/>
    <w:rsid w:val="00E13E3D"/>
    <w:rsid w:val="00E23336"/>
    <w:rsid w:val="00E237B8"/>
    <w:rsid w:val="00E23C1A"/>
    <w:rsid w:val="00E2541E"/>
    <w:rsid w:val="00E2652A"/>
    <w:rsid w:val="00E30B77"/>
    <w:rsid w:val="00E33888"/>
    <w:rsid w:val="00E33932"/>
    <w:rsid w:val="00E355AE"/>
    <w:rsid w:val="00E35647"/>
    <w:rsid w:val="00E36311"/>
    <w:rsid w:val="00E36506"/>
    <w:rsid w:val="00E42A86"/>
    <w:rsid w:val="00E44841"/>
    <w:rsid w:val="00E4670B"/>
    <w:rsid w:val="00E5052B"/>
    <w:rsid w:val="00E51894"/>
    <w:rsid w:val="00E51FE4"/>
    <w:rsid w:val="00E53B31"/>
    <w:rsid w:val="00E55653"/>
    <w:rsid w:val="00E55F4D"/>
    <w:rsid w:val="00E56F3B"/>
    <w:rsid w:val="00E605E3"/>
    <w:rsid w:val="00E62C55"/>
    <w:rsid w:val="00E646E7"/>
    <w:rsid w:val="00E65A94"/>
    <w:rsid w:val="00E67DD1"/>
    <w:rsid w:val="00E716A1"/>
    <w:rsid w:val="00E71CD5"/>
    <w:rsid w:val="00E72B3C"/>
    <w:rsid w:val="00E7328C"/>
    <w:rsid w:val="00E740EC"/>
    <w:rsid w:val="00E74F0B"/>
    <w:rsid w:val="00E759D6"/>
    <w:rsid w:val="00E75DFF"/>
    <w:rsid w:val="00E76EED"/>
    <w:rsid w:val="00E771B3"/>
    <w:rsid w:val="00E778A5"/>
    <w:rsid w:val="00E77E59"/>
    <w:rsid w:val="00E8021A"/>
    <w:rsid w:val="00E839A5"/>
    <w:rsid w:val="00E850DB"/>
    <w:rsid w:val="00E85A1D"/>
    <w:rsid w:val="00E85E42"/>
    <w:rsid w:val="00E86705"/>
    <w:rsid w:val="00E8783B"/>
    <w:rsid w:val="00E907D7"/>
    <w:rsid w:val="00E92068"/>
    <w:rsid w:val="00E92447"/>
    <w:rsid w:val="00E93507"/>
    <w:rsid w:val="00E937BD"/>
    <w:rsid w:val="00E93DA8"/>
    <w:rsid w:val="00E93F5B"/>
    <w:rsid w:val="00E94791"/>
    <w:rsid w:val="00EA50C7"/>
    <w:rsid w:val="00EA6E51"/>
    <w:rsid w:val="00EA779B"/>
    <w:rsid w:val="00EB0014"/>
    <w:rsid w:val="00EB064F"/>
    <w:rsid w:val="00EB1A4C"/>
    <w:rsid w:val="00EB316F"/>
    <w:rsid w:val="00EB5590"/>
    <w:rsid w:val="00EB58AD"/>
    <w:rsid w:val="00EB733D"/>
    <w:rsid w:val="00EC0009"/>
    <w:rsid w:val="00EC00E1"/>
    <w:rsid w:val="00EC2146"/>
    <w:rsid w:val="00EC788E"/>
    <w:rsid w:val="00ED2D9C"/>
    <w:rsid w:val="00ED69F0"/>
    <w:rsid w:val="00ED6AD4"/>
    <w:rsid w:val="00ED74D4"/>
    <w:rsid w:val="00EE4FF1"/>
    <w:rsid w:val="00EE7AF7"/>
    <w:rsid w:val="00EF15B2"/>
    <w:rsid w:val="00EF2C69"/>
    <w:rsid w:val="00EF6239"/>
    <w:rsid w:val="00F00EC4"/>
    <w:rsid w:val="00F01908"/>
    <w:rsid w:val="00F031C4"/>
    <w:rsid w:val="00F04E31"/>
    <w:rsid w:val="00F052AB"/>
    <w:rsid w:val="00F05599"/>
    <w:rsid w:val="00F07CDC"/>
    <w:rsid w:val="00F118E6"/>
    <w:rsid w:val="00F12784"/>
    <w:rsid w:val="00F12E21"/>
    <w:rsid w:val="00F145EF"/>
    <w:rsid w:val="00F15222"/>
    <w:rsid w:val="00F15628"/>
    <w:rsid w:val="00F203FA"/>
    <w:rsid w:val="00F206C2"/>
    <w:rsid w:val="00F22226"/>
    <w:rsid w:val="00F22924"/>
    <w:rsid w:val="00F32933"/>
    <w:rsid w:val="00F33151"/>
    <w:rsid w:val="00F33E1B"/>
    <w:rsid w:val="00F40008"/>
    <w:rsid w:val="00F40BB4"/>
    <w:rsid w:val="00F42F21"/>
    <w:rsid w:val="00F4442B"/>
    <w:rsid w:val="00F44E17"/>
    <w:rsid w:val="00F51099"/>
    <w:rsid w:val="00F51503"/>
    <w:rsid w:val="00F525FA"/>
    <w:rsid w:val="00F52734"/>
    <w:rsid w:val="00F53334"/>
    <w:rsid w:val="00F53335"/>
    <w:rsid w:val="00F53D3D"/>
    <w:rsid w:val="00F55A71"/>
    <w:rsid w:val="00F6152A"/>
    <w:rsid w:val="00F63ECB"/>
    <w:rsid w:val="00F6478B"/>
    <w:rsid w:val="00F64BF8"/>
    <w:rsid w:val="00F64F91"/>
    <w:rsid w:val="00F66F2D"/>
    <w:rsid w:val="00F672B3"/>
    <w:rsid w:val="00F67402"/>
    <w:rsid w:val="00F7079F"/>
    <w:rsid w:val="00F733B8"/>
    <w:rsid w:val="00F73595"/>
    <w:rsid w:val="00F80441"/>
    <w:rsid w:val="00F808FE"/>
    <w:rsid w:val="00F80A6E"/>
    <w:rsid w:val="00F81C45"/>
    <w:rsid w:val="00F821D8"/>
    <w:rsid w:val="00F82C1A"/>
    <w:rsid w:val="00F833D4"/>
    <w:rsid w:val="00F83440"/>
    <w:rsid w:val="00F83F39"/>
    <w:rsid w:val="00F85042"/>
    <w:rsid w:val="00F8545E"/>
    <w:rsid w:val="00F85B79"/>
    <w:rsid w:val="00F86742"/>
    <w:rsid w:val="00F876DF"/>
    <w:rsid w:val="00F90A19"/>
    <w:rsid w:val="00F90A29"/>
    <w:rsid w:val="00F913BB"/>
    <w:rsid w:val="00F943AD"/>
    <w:rsid w:val="00F95DDA"/>
    <w:rsid w:val="00F9611C"/>
    <w:rsid w:val="00F96262"/>
    <w:rsid w:val="00F9629A"/>
    <w:rsid w:val="00F96893"/>
    <w:rsid w:val="00F96987"/>
    <w:rsid w:val="00FA22A5"/>
    <w:rsid w:val="00FA54D6"/>
    <w:rsid w:val="00FA5D2E"/>
    <w:rsid w:val="00FA70D3"/>
    <w:rsid w:val="00FA765A"/>
    <w:rsid w:val="00FB112E"/>
    <w:rsid w:val="00FB15E4"/>
    <w:rsid w:val="00FB27B4"/>
    <w:rsid w:val="00FB34BC"/>
    <w:rsid w:val="00FB3D7E"/>
    <w:rsid w:val="00FB5D9F"/>
    <w:rsid w:val="00FB7AB2"/>
    <w:rsid w:val="00FC1215"/>
    <w:rsid w:val="00FC263C"/>
    <w:rsid w:val="00FC3E24"/>
    <w:rsid w:val="00FC7DAB"/>
    <w:rsid w:val="00FD16A5"/>
    <w:rsid w:val="00FD2B26"/>
    <w:rsid w:val="00FD3DF3"/>
    <w:rsid w:val="00FD411F"/>
    <w:rsid w:val="00FD5511"/>
    <w:rsid w:val="00FD72ED"/>
    <w:rsid w:val="00FE1430"/>
    <w:rsid w:val="00FE14D0"/>
    <w:rsid w:val="00FE1FF9"/>
    <w:rsid w:val="00FF04D0"/>
    <w:rsid w:val="00FF1517"/>
    <w:rsid w:val="00FF1C18"/>
    <w:rsid w:val="00FF2517"/>
    <w:rsid w:val="00FF3911"/>
    <w:rsid w:val="00FF4720"/>
    <w:rsid w:val="00FF514B"/>
    <w:rsid w:val="00FF6387"/>
    <w:rsid w:val="00FF68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5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C1FD4"/>
    <w:pPr>
      <w:tabs>
        <w:tab w:val="center" w:pos="4153"/>
        <w:tab w:val="right" w:pos="8306"/>
      </w:tabs>
      <w:snapToGrid w:val="0"/>
    </w:pPr>
    <w:rPr>
      <w:sz w:val="20"/>
      <w:szCs w:val="20"/>
    </w:rPr>
  </w:style>
  <w:style w:type="character" w:customStyle="1" w:styleId="a5">
    <w:name w:val="頁首 字元"/>
    <w:link w:val="a4"/>
    <w:rsid w:val="004C1FD4"/>
    <w:rPr>
      <w:kern w:val="2"/>
    </w:rPr>
  </w:style>
  <w:style w:type="paragraph" w:styleId="a6">
    <w:name w:val="footer"/>
    <w:basedOn w:val="a"/>
    <w:link w:val="a7"/>
    <w:uiPriority w:val="99"/>
    <w:rsid w:val="004C1FD4"/>
    <w:pPr>
      <w:tabs>
        <w:tab w:val="center" w:pos="4153"/>
        <w:tab w:val="right" w:pos="8306"/>
      </w:tabs>
      <w:snapToGrid w:val="0"/>
    </w:pPr>
    <w:rPr>
      <w:sz w:val="20"/>
      <w:szCs w:val="20"/>
    </w:rPr>
  </w:style>
  <w:style w:type="character" w:customStyle="1" w:styleId="a7">
    <w:name w:val="頁尾 字元"/>
    <w:link w:val="a6"/>
    <w:uiPriority w:val="99"/>
    <w:rsid w:val="004C1FD4"/>
    <w:rPr>
      <w:kern w:val="2"/>
    </w:rPr>
  </w:style>
  <w:style w:type="character" w:styleId="a8">
    <w:name w:val="annotation reference"/>
    <w:rsid w:val="0098033E"/>
    <w:rPr>
      <w:sz w:val="18"/>
      <w:szCs w:val="18"/>
    </w:rPr>
  </w:style>
  <w:style w:type="paragraph" w:styleId="a9">
    <w:name w:val="annotation text"/>
    <w:basedOn w:val="a"/>
    <w:link w:val="aa"/>
    <w:rsid w:val="0098033E"/>
  </w:style>
  <w:style w:type="character" w:customStyle="1" w:styleId="aa">
    <w:name w:val="註解文字 字元"/>
    <w:link w:val="a9"/>
    <w:rsid w:val="0098033E"/>
    <w:rPr>
      <w:kern w:val="2"/>
      <w:sz w:val="24"/>
      <w:szCs w:val="24"/>
    </w:rPr>
  </w:style>
  <w:style w:type="paragraph" w:styleId="ab">
    <w:name w:val="annotation subject"/>
    <w:basedOn w:val="a9"/>
    <w:next w:val="a9"/>
    <w:link w:val="ac"/>
    <w:rsid w:val="0098033E"/>
    <w:rPr>
      <w:b/>
      <w:bCs/>
    </w:rPr>
  </w:style>
  <w:style w:type="character" w:customStyle="1" w:styleId="ac">
    <w:name w:val="註解主旨 字元"/>
    <w:link w:val="ab"/>
    <w:rsid w:val="0098033E"/>
    <w:rPr>
      <w:b/>
      <w:bCs/>
      <w:kern w:val="2"/>
      <w:sz w:val="24"/>
      <w:szCs w:val="24"/>
    </w:rPr>
  </w:style>
  <w:style w:type="paragraph" w:styleId="ad">
    <w:name w:val="Balloon Text"/>
    <w:basedOn w:val="a"/>
    <w:link w:val="ae"/>
    <w:rsid w:val="0098033E"/>
    <w:rPr>
      <w:rFonts w:ascii="Calibri Light" w:hAnsi="Calibri Light"/>
      <w:sz w:val="18"/>
      <w:szCs w:val="18"/>
    </w:rPr>
  </w:style>
  <w:style w:type="character" w:customStyle="1" w:styleId="ae">
    <w:name w:val="註解方塊文字 字元"/>
    <w:link w:val="ad"/>
    <w:rsid w:val="0098033E"/>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FDB6-76E7-422E-AF1E-0D686F85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1112</Words>
  <Characters>6339</Characters>
  <Application>Microsoft Office Word</Application>
  <DocSecurity>0</DocSecurity>
  <Lines>52</Lines>
  <Paragraphs>14</Paragraphs>
  <ScaleCrop>false</ScaleCrop>
  <Company>CAA</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黃師楷</dc:creator>
  <cp:lastModifiedBy>User</cp:lastModifiedBy>
  <cp:revision>2</cp:revision>
  <cp:lastPrinted>2020-01-20T03:26:00Z</cp:lastPrinted>
  <dcterms:created xsi:type="dcterms:W3CDTF">2020-02-13T08:02:00Z</dcterms:created>
  <dcterms:modified xsi:type="dcterms:W3CDTF">2020-02-13T08:02:00Z</dcterms:modified>
</cp:coreProperties>
</file>